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1313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6495">
        <w:rPr>
          <w:rFonts w:ascii="Times New Roman" w:hAnsi="Times New Roman" w:cs="Times New Roman"/>
          <w:sz w:val="24"/>
          <w:szCs w:val="24"/>
          <w:u w:val="single"/>
        </w:rPr>
        <w:t xml:space="preserve">Richard WODMANSY, </w:t>
      </w:r>
      <w:proofErr w:type="spellStart"/>
      <w:r w:rsidRPr="00C56495">
        <w:rPr>
          <w:rFonts w:ascii="Times New Roman" w:hAnsi="Times New Roman" w:cs="Times New Roman"/>
          <w:sz w:val="24"/>
          <w:szCs w:val="24"/>
          <w:u w:val="single"/>
        </w:rPr>
        <w:t>B.Dec</w:t>
      </w:r>
      <w:proofErr w:type="spellEnd"/>
      <w:r w:rsidRPr="00C56495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56495">
        <w:rPr>
          <w:rFonts w:ascii="Times New Roman" w:hAnsi="Times New Roman" w:cs="Times New Roman"/>
          <w:sz w:val="24"/>
          <w:szCs w:val="24"/>
        </w:rPr>
        <w:t xml:space="preserve">      (fl.1496)</w:t>
      </w:r>
    </w:p>
    <w:p w14:paraId="796876D2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6495">
        <w:rPr>
          <w:rFonts w:ascii="Times New Roman" w:hAnsi="Times New Roman" w:cs="Times New Roman"/>
          <w:sz w:val="24"/>
          <w:szCs w:val="24"/>
        </w:rPr>
        <w:t>Rector of Routh, East Riding of Yorkshire.</w:t>
      </w:r>
    </w:p>
    <w:p w14:paraId="37A35BF6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0BC802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4ADD3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6495">
        <w:rPr>
          <w:rFonts w:ascii="Times New Roman" w:hAnsi="Times New Roman" w:cs="Times New Roman"/>
          <w:sz w:val="24"/>
          <w:szCs w:val="24"/>
        </w:rPr>
        <w:t>20 Mar.1496</w:t>
      </w:r>
      <w:r w:rsidRPr="00C56495">
        <w:rPr>
          <w:rFonts w:ascii="Times New Roman" w:hAnsi="Times New Roman" w:cs="Times New Roman"/>
          <w:sz w:val="24"/>
          <w:szCs w:val="24"/>
        </w:rPr>
        <w:tab/>
        <w:t>He was instituted Rector.</w:t>
      </w:r>
    </w:p>
    <w:p w14:paraId="2A8D3ADD" w14:textId="77777777" w:rsidR="00F75B47" w:rsidRPr="00C56495" w:rsidRDefault="00F75B47" w:rsidP="00F75B4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56495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C56495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C56495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C56495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C56495">
        <w:rPr>
          <w:rFonts w:ascii="Times New Roman" w:hAnsi="Times New Roman" w:cs="Times New Roman"/>
          <w:sz w:val="24"/>
          <w:szCs w:val="24"/>
        </w:rPr>
        <w:t>, pub. The Canterbury and York Society, 1974, p.86)</w:t>
      </w:r>
    </w:p>
    <w:p w14:paraId="07180781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E4A3D3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DA5D3" w14:textId="77777777" w:rsidR="00F75B47" w:rsidRPr="00C56495" w:rsidRDefault="00F75B47" w:rsidP="00F75B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6495">
        <w:rPr>
          <w:rFonts w:ascii="Times New Roman" w:hAnsi="Times New Roman" w:cs="Times New Roman"/>
          <w:sz w:val="24"/>
          <w:szCs w:val="24"/>
        </w:rPr>
        <w:t>18 January 2022</w:t>
      </w:r>
    </w:p>
    <w:p w14:paraId="2962C4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42A4A" w14:textId="77777777" w:rsidR="00F75B47" w:rsidRDefault="00F75B47" w:rsidP="009139A6">
      <w:r>
        <w:separator/>
      </w:r>
    </w:p>
  </w:endnote>
  <w:endnote w:type="continuationSeparator" w:id="0">
    <w:p w14:paraId="216F7CE6" w14:textId="77777777" w:rsidR="00F75B47" w:rsidRDefault="00F75B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8C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D56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14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1AE8" w14:textId="77777777" w:rsidR="00F75B47" w:rsidRDefault="00F75B47" w:rsidP="009139A6">
      <w:r>
        <w:separator/>
      </w:r>
    </w:p>
  </w:footnote>
  <w:footnote w:type="continuationSeparator" w:id="0">
    <w:p w14:paraId="2BED830E" w14:textId="77777777" w:rsidR="00F75B47" w:rsidRDefault="00F75B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54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92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F8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B4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81734"/>
  <w15:chartTrackingRefBased/>
  <w15:docId w15:val="{FB37684A-44F9-4B52-B2C3-31E870CB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2022-03-05T20:52:00Z</dcterms:created>
  <dcterms:modified xsi:type="dcterms:W3CDTF">2022-03-05T20:54:00Z</dcterms:modified>
</cp:coreProperties>
</file>