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97" w:rsidRDefault="00821F97" w:rsidP="00821F97">
      <w:pPr>
        <w:pStyle w:val="NoSpacing"/>
      </w:pPr>
      <w:r>
        <w:rPr>
          <w:u w:val="single"/>
        </w:rPr>
        <w:t>Thomas de WODEHALL</w:t>
      </w:r>
      <w:r>
        <w:t xml:space="preserve">     (fl.1410)</w:t>
      </w:r>
    </w:p>
    <w:p w:rsidR="00821F97" w:rsidRDefault="00821F97" w:rsidP="00821F97">
      <w:pPr>
        <w:pStyle w:val="NoSpacing"/>
      </w:pPr>
    </w:p>
    <w:p w:rsidR="00821F97" w:rsidRDefault="00821F97" w:rsidP="00821F97">
      <w:pPr>
        <w:pStyle w:val="NoSpacing"/>
      </w:pPr>
    </w:p>
    <w:p w:rsidR="00821F97" w:rsidRDefault="00821F97" w:rsidP="00821F97">
      <w:pPr>
        <w:pStyle w:val="NoSpacing"/>
      </w:pPr>
      <w:r>
        <w:t xml:space="preserve">  6 Feb.1410</w:t>
      </w:r>
      <w:r>
        <w:tab/>
        <w:t>Settlement of the action taken against him and William Mareschall(q.v.)</w:t>
      </w:r>
    </w:p>
    <w:p w:rsidR="00821F97" w:rsidRDefault="00821F97" w:rsidP="00821F97">
      <w:pPr>
        <w:pStyle w:val="NoSpacing"/>
        <w:ind w:left="1440"/>
      </w:pPr>
      <w:r>
        <w:t>by Hugh Willoughby(q.v.) and his wife, Joan(q.v.), over the manors of Sutton Passeys and Nowers and 14 messuages and 14 bovates of land in Wollaton, Nottinghamshire.</w:t>
      </w:r>
    </w:p>
    <w:p w:rsidR="00821F97" w:rsidRDefault="00821F97" w:rsidP="00821F97">
      <w:pPr>
        <w:pStyle w:val="NoSpacing"/>
        <w:ind w:left="720" w:firstLine="720"/>
      </w:pPr>
      <w:r>
        <w:t>(</w:t>
      </w:r>
      <w:hyperlink r:id="rId6" w:history="1">
        <w:r w:rsidRPr="00C4564E">
          <w:rPr>
            <w:rStyle w:val="Hyperlink"/>
          </w:rPr>
          <w:t>www.medievalgenealogy.org.uk/fines/abstracts/CP_25_1_186_37.shtml</w:t>
        </w:r>
      </w:hyperlink>
      <w:r>
        <w:t>)</w:t>
      </w:r>
    </w:p>
    <w:p w:rsidR="00821F97" w:rsidRDefault="00821F97" w:rsidP="00821F97">
      <w:pPr>
        <w:pStyle w:val="NoSpacing"/>
      </w:pPr>
    </w:p>
    <w:p w:rsidR="00821F97" w:rsidRDefault="00821F97" w:rsidP="00821F97">
      <w:pPr>
        <w:pStyle w:val="NoSpacing"/>
      </w:pPr>
    </w:p>
    <w:p w:rsidR="00821F97" w:rsidRPr="008D7D3B" w:rsidRDefault="00821F97" w:rsidP="00821F97">
      <w:pPr>
        <w:pStyle w:val="NoSpacing"/>
      </w:pPr>
      <w:r>
        <w:t>23 May2011</w:t>
      </w:r>
    </w:p>
    <w:p w:rsidR="00BA4020" w:rsidRDefault="00821F97"/>
    <w:sectPr w:rsidR="00BA4020" w:rsidSect="00BC0E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F97" w:rsidRDefault="00821F97" w:rsidP="00552EBA">
      <w:pPr>
        <w:spacing w:after="0" w:line="240" w:lineRule="auto"/>
      </w:pPr>
      <w:r>
        <w:separator/>
      </w:r>
    </w:p>
  </w:endnote>
  <w:endnote w:type="continuationSeparator" w:id="0">
    <w:p w:rsidR="00821F97" w:rsidRDefault="00821F9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21F97">
        <w:rPr>
          <w:noProof/>
        </w:rPr>
        <w:t>30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F97" w:rsidRDefault="00821F97" w:rsidP="00552EBA">
      <w:pPr>
        <w:spacing w:after="0" w:line="240" w:lineRule="auto"/>
      </w:pPr>
      <w:r>
        <w:separator/>
      </w:r>
    </w:p>
  </w:footnote>
  <w:footnote w:type="continuationSeparator" w:id="0">
    <w:p w:rsidR="00821F97" w:rsidRDefault="00821F9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21F97"/>
    <w:rsid w:val="00BC0E4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21F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86_3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2011-05-30T21:23:00Z</dcterms:created>
  <dcterms:modified xsi:type="dcterms:W3CDTF">2011-05-30T21:23:00Z</dcterms:modified>
</cp:coreProperties>
</file>