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15EA2" w14:textId="77777777" w:rsidR="00710B14" w:rsidRDefault="00710B14" w:rsidP="00710B14">
      <w:pPr>
        <w:pStyle w:val="NoSpacing"/>
      </w:pPr>
      <w:r>
        <w:rPr>
          <w:u w:val="single"/>
        </w:rPr>
        <w:t>John WODEHAM</w:t>
      </w:r>
      <w:r>
        <w:t xml:space="preserve">     (fl.1400)</w:t>
      </w:r>
    </w:p>
    <w:p w14:paraId="3EE81EC1" w14:textId="77777777" w:rsidR="00710B14" w:rsidRDefault="00710B14" w:rsidP="00710B14">
      <w:pPr>
        <w:pStyle w:val="NoSpacing"/>
      </w:pPr>
    </w:p>
    <w:p w14:paraId="69F0AAE7" w14:textId="77777777" w:rsidR="00710B14" w:rsidRDefault="00710B14" w:rsidP="00710B14">
      <w:pPr>
        <w:pStyle w:val="NoSpacing"/>
      </w:pPr>
    </w:p>
    <w:p w14:paraId="50D9431F" w14:textId="77777777" w:rsidR="00710B14" w:rsidRDefault="00710B14" w:rsidP="00710B14">
      <w:pPr>
        <w:pStyle w:val="NoSpacing"/>
      </w:pPr>
      <w:r>
        <w:t xml:space="preserve">     Apr.1400</w:t>
      </w:r>
      <w:r>
        <w:tab/>
        <w:t>Settlement of the action taken by him and Robert Trewelove(q.v.) against</w:t>
      </w:r>
    </w:p>
    <w:p w14:paraId="39F0E8FC" w14:textId="77777777" w:rsidR="00710B14" w:rsidRDefault="00710B14" w:rsidP="00710B14">
      <w:pPr>
        <w:pStyle w:val="NoSpacing"/>
      </w:pPr>
      <w:r>
        <w:tab/>
      </w:r>
      <w:r>
        <w:tab/>
        <w:t>William Taillour of Shoreditch(q.v.) and his wife, Joan(q.v.), deforciants of</w:t>
      </w:r>
    </w:p>
    <w:p w14:paraId="6A26D486" w14:textId="77777777" w:rsidR="00710B14" w:rsidRDefault="00710B14" w:rsidP="00710B14">
      <w:pPr>
        <w:pStyle w:val="NoSpacing"/>
      </w:pPr>
      <w:r>
        <w:tab/>
      </w:r>
      <w:r>
        <w:tab/>
        <w:t>6 acres of land and an acre of marsh in South Shobury and North Shobury</w:t>
      </w:r>
    </w:p>
    <w:p w14:paraId="6EB415BC" w14:textId="6337EA3E" w:rsidR="00710B14" w:rsidRDefault="00710B14" w:rsidP="00710B14">
      <w:pPr>
        <w:pStyle w:val="NoSpacing"/>
      </w:pPr>
      <w:r>
        <w:tab/>
      </w:r>
      <w:r>
        <w:tab/>
        <w:t>Essex.   (Essex Fines p.233)</w:t>
      </w:r>
    </w:p>
    <w:p w14:paraId="63D72CAC" w14:textId="77777777" w:rsidR="00D06284" w:rsidRDefault="00D06284" w:rsidP="00D06284">
      <w:pPr>
        <w:pStyle w:val="NoSpacing"/>
        <w:ind w:left="1440" w:hanging="1320"/>
      </w:pPr>
      <w:r>
        <w:t>5 Dec.1402</w:t>
      </w:r>
      <w:r>
        <w:tab/>
        <w:t>He was on a commission to levy and collect in Essex the tax of a fifteenth and a tenth granted to the King at the last Parliament.</w:t>
      </w:r>
    </w:p>
    <w:p w14:paraId="73223B90" w14:textId="2052A06E" w:rsidR="00D06284" w:rsidRPr="00D06284" w:rsidRDefault="00D06284" w:rsidP="00710B14">
      <w:pPr>
        <w:pStyle w:val="NoSpacing"/>
      </w:pPr>
      <w:r>
        <w:tab/>
      </w:r>
      <w:r>
        <w:tab/>
        <w:t>(C.F.R. 1399-1405 p.189)</w:t>
      </w:r>
    </w:p>
    <w:p w14:paraId="0DB2AD35" w14:textId="77777777" w:rsidR="00710B14" w:rsidRDefault="00710B14" w:rsidP="00710B14">
      <w:pPr>
        <w:pStyle w:val="NoSpacing"/>
      </w:pPr>
    </w:p>
    <w:p w14:paraId="1AAB90EA" w14:textId="77777777" w:rsidR="00710B14" w:rsidRDefault="00710B14" w:rsidP="00710B14">
      <w:pPr>
        <w:pStyle w:val="NoSpacing"/>
      </w:pPr>
    </w:p>
    <w:p w14:paraId="42E31F80" w14:textId="77777777" w:rsidR="00710B14" w:rsidRDefault="00710B14" w:rsidP="00710B14">
      <w:pPr>
        <w:pStyle w:val="NoSpacing"/>
      </w:pPr>
      <w:r>
        <w:t>31 July 2011</w:t>
      </w:r>
    </w:p>
    <w:p w14:paraId="1E3C37B6" w14:textId="7A67307E" w:rsidR="00BA4020" w:rsidRDefault="00D06284">
      <w:r>
        <w:t>18 April 2022</w:t>
      </w:r>
    </w:p>
    <w:sectPr w:rsidR="00BA4020" w:rsidSect="00DA46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B1F0F" w14:textId="77777777" w:rsidR="00710B14" w:rsidRDefault="00710B14" w:rsidP="00552EBA">
      <w:pPr>
        <w:spacing w:after="0" w:line="240" w:lineRule="auto"/>
      </w:pPr>
      <w:r>
        <w:separator/>
      </w:r>
    </w:p>
  </w:endnote>
  <w:endnote w:type="continuationSeparator" w:id="0">
    <w:p w14:paraId="38973AB1" w14:textId="77777777" w:rsidR="00710B14" w:rsidRDefault="00710B1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0AE19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413E3" w14:textId="77777777" w:rsidR="00552EBA" w:rsidRDefault="00552EBA">
    <w:pPr>
      <w:pStyle w:val="Footer"/>
    </w:pPr>
    <w:r>
      <w:t xml:space="preserve">Copyright I.S.Rogers  </w:t>
    </w:r>
    <w:r w:rsidR="00D06284">
      <w:fldChar w:fldCharType="begin"/>
    </w:r>
    <w:r w:rsidR="00D06284">
      <w:instrText xml:space="preserve"> DATE \@ "dd MMMM yyyy" </w:instrText>
    </w:r>
    <w:r w:rsidR="00D06284">
      <w:fldChar w:fldCharType="separate"/>
    </w:r>
    <w:r w:rsidR="00D06284">
      <w:rPr>
        <w:noProof/>
      </w:rPr>
      <w:t>18 April 2022</w:t>
    </w:r>
    <w:r w:rsidR="00D06284">
      <w:rPr>
        <w:noProof/>
      </w:rPr>
      <w:fldChar w:fldCharType="end"/>
    </w:r>
  </w:p>
  <w:p w14:paraId="418BEC6B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63C33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1FC2A" w14:textId="77777777" w:rsidR="00710B14" w:rsidRDefault="00710B14" w:rsidP="00552EBA">
      <w:pPr>
        <w:spacing w:after="0" w:line="240" w:lineRule="auto"/>
      </w:pPr>
      <w:r>
        <w:separator/>
      </w:r>
    </w:p>
  </w:footnote>
  <w:footnote w:type="continuationSeparator" w:id="0">
    <w:p w14:paraId="54D1972C" w14:textId="77777777" w:rsidR="00710B14" w:rsidRDefault="00710B1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4819A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F02CE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5D7EA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75804"/>
    <w:rsid w:val="00552EBA"/>
    <w:rsid w:val="00710B14"/>
    <w:rsid w:val="00C33865"/>
    <w:rsid w:val="00D06284"/>
    <w:rsid w:val="00D45842"/>
    <w:rsid w:val="00DA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5E9DF"/>
  <w15:docId w15:val="{BD4F607F-5C3C-4529-9BB0-DD1CD52DD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2011-09-11T20:02:00Z</dcterms:created>
  <dcterms:modified xsi:type="dcterms:W3CDTF">2022-04-18T07:19:00Z</dcterms:modified>
</cp:coreProperties>
</file>