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116F" w14:textId="77777777" w:rsidR="009D735B" w:rsidRDefault="009D735B" w:rsidP="009D735B">
      <w:pPr>
        <w:pStyle w:val="NoSpacing"/>
      </w:pPr>
      <w:r>
        <w:rPr>
          <w:u w:val="single"/>
        </w:rPr>
        <w:t>Henry ACCLUM</w:t>
      </w:r>
      <w:r>
        <w:t xml:space="preserve">      (fl.1461)</w:t>
      </w:r>
    </w:p>
    <w:p w14:paraId="02178F18" w14:textId="77777777" w:rsidR="009D735B" w:rsidRDefault="009D735B" w:rsidP="009D735B">
      <w:pPr>
        <w:pStyle w:val="NoSpacing"/>
      </w:pPr>
    </w:p>
    <w:p w14:paraId="5CD92EEF" w14:textId="77777777" w:rsidR="009D735B" w:rsidRDefault="009D735B" w:rsidP="009D735B">
      <w:pPr>
        <w:pStyle w:val="NoSpacing"/>
      </w:pPr>
    </w:p>
    <w:p w14:paraId="12EA6EE8" w14:textId="77777777" w:rsidR="009D735B" w:rsidRDefault="009D735B" w:rsidP="009D735B">
      <w:pPr>
        <w:pStyle w:val="NoSpacing"/>
      </w:pPr>
      <w:r>
        <w:t>30 May1461</w:t>
      </w:r>
      <w:r>
        <w:tab/>
        <w:t xml:space="preserve">He was appointed controller of the scrutiny in the port of Hull and </w:t>
      </w:r>
    </w:p>
    <w:p w14:paraId="46AD69DC" w14:textId="77777777" w:rsidR="009D735B" w:rsidRDefault="009D735B" w:rsidP="009D735B">
      <w:pPr>
        <w:pStyle w:val="NoSpacing"/>
      </w:pPr>
      <w:r>
        <w:tab/>
      </w:r>
      <w:r>
        <w:tab/>
        <w:t>ports and places adjacent.     (C.P.R. 1461-67 p.20)</w:t>
      </w:r>
    </w:p>
    <w:p w14:paraId="05C303E1" w14:textId="77777777" w:rsidR="009D735B" w:rsidRDefault="009D735B" w:rsidP="009D735B">
      <w:pPr>
        <w:pStyle w:val="NoSpacing"/>
      </w:pPr>
    </w:p>
    <w:p w14:paraId="257871E2" w14:textId="77777777" w:rsidR="009D735B" w:rsidRDefault="009D735B" w:rsidP="009D735B">
      <w:pPr>
        <w:pStyle w:val="NoSpacing"/>
      </w:pPr>
    </w:p>
    <w:p w14:paraId="18B5A5D9" w14:textId="77777777" w:rsidR="009D735B" w:rsidRDefault="009D735B" w:rsidP="009D735B">
      <w:pPr>
        <w:pStyle w:val="NoSpacing"/>
      </w:pPr>
      <w:r>
        <w:t>13 December 2025</w:t>
      </w:r>
    </w:p>
    <w:p w14:paraId="627D0FD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B10E" w14:textId="77777777" w:rsidR="00753C7E" w:rsidRDefault="00753C7E" w:rsidP="00086E2C">
      <w:pPr>
        <w:spacing w:after="0" w:line="240" w:lineRule="auto"/>
      </w:pPr>
      <w:r>
        <w:separator/>
      </w:r>
    </w:p>
  </w:endnote>
  <w:endnote w:type="continuationSeparator" w:id="0">
    <w:p w14:paraId="20B257C1" w14:textId="77777777" w:rsidR="00753C7E" w:rsidRDefault="00753C7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D16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D83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23B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B897" w14:textId="77777777" w:rsidR="00753C7E" w:rsidRDefault="00753C7E" w:rsidP="00086E2C">
      <w:pPr>
        <w:spacing w:after="0" w:line="240" w:lineRule="auto"/>
      </w:pPr>
      <w:r>
        <w:separator/>
      </w:r>
    </w:p>
  </w:footnote>
  <w:footnote w:type="continuationSeparator" w:id="0">
    <w:p w14:paraId="15B00C68" w14:textId="77777777" w:rsidR="00753C7E" w:rsidRDefault="00753C7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BA9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122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CF6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5B"/>
    <w:rsid w:val="00086E2C"/>
    <w:rsid w:val="000A2E7A"/>
    <w:rsid w:val="002244B7"/>
    <w:rsid w:val="00314D94"/>
    <w:rsid w:val="005F41EF"/>
    <w:rsid w:val="00617568"/>
    <w:rsid w:val="006E68FA"/>
    <w:rsid w:val="00753C7E"/>
    <w:rsid w:val="009D735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FAEF0"/>
  <w15:chartTrackingRefBased/>
  <w15:docId w15:val="{3C050B19-21BB-426D-9742-7149E940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D735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157</Characters>
  <Application>Microsoft Office Word</Application>
  <DocSecurity>0</DocSecurity>
  <Lines>11</Lines>
  <Paragraphs>5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2025-12-15T15:50:00Z</dcterms:created>
  <dcterms:modified xsi:type="dcterms:W3CDTF">2025-12-15T15:51:00Z</dcterms:modified>
</cp:coreProperties>
</file>