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66D2" w14:textId="77777777" w:rsidR="0022421E" w:rsidRDefault="0022421E" w:rsidP="0022421E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Peter ALEYN</w:t>
      </w:r>
      <w:r>
        <w:rPr>
          <w:rFonts w:eastAsia="Times New Roman"/>
        </w:rPr>
        <w:t xml:space="preserve">          (fl.1480)</w:t>
      </w:r>
    </w:p>
    <w:p w14:paraId="30C37363" w14:textId="77777777" w:rsidR="0022421E" w:rsidRDefault="0022421E" w:rsidP="0022421E">
      <w:pPr>
        <w:pStyle w:val="NoSpacing"/>
        <w:rPr>
          <w:rFonts w:eastAsia="Times New Roman"/>
        </w:rPr>
      </w:pPr>
    </w:p>
    <w:p w14:paraId="552E626C" w14:textId="77777777" w:rsidR="0022421E" w:rsidRDefault="0022421E" w:rsidP="0022421E">
      <w:pPr>
        <w:pStyle w:val="NoSpacing"/>
        <w:rPr>
          <w:rFonts w:eastAsia="Times New Roman"/>
        </w:rPr>
      </w:pPr>
    </w:p>
    <w:p w14:paraId="6F82B1AF" w14:textId="77777777" w:rsidR="0022421E" w:rsidRDefault="0022421E" w:rsidP="0022421E">
      <w:pPr>
        <w:pStyle w:val="NoSpacing"/>
        <w:rPr>
          <w:rFonts w:eastAsia="Times New Roman"/>
        </w:rPr>
      </w:pPr>
      <w:r>
        <w:rPr>
          <w:rFonts w:eastAsia="Times New Roman"/>
        </w:rPr>
        <w:t>12 Aug.1480</w:t>
      </w:r>
      <w:r>
        <w:rPr>
          <w:rFonts w:eastAsia="Times New Roman"/>
        </w:rPr>
        <w:tab/>
        <w:t>John Mustard, clerk(q.v.), bequeathed him 20d.</w:t>
      </w:r>
    </w:p>
    <w:p w14:paraId="03E7685C" w14:textId="77777777" w:rsidR="0022421E" w:rsidRDefault="0022421E" w:rsidP="0022421E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(“The </w:t>
      </w:r>
      <w:proofErr w:type="spellStart"/>
      <w:r>
        <w:rPr>
          <w:rFonts w:eastAsia="Times New Roman"/>
        </w:rPr>
        <w:t>Logge</w:t>
      </w:r>
      <w:proofErr w:type="spellEnd"/>
      <w:r>
        <w:rPr>
          <w:rFonts w:eastAsia="Times New Roman"/>
        </w:rPr>
        <w:t xml:space="preserve"> Register of P.C.C. Wills 1479 to 1486” ed. Lesley Boatwright, </w:t>
      </w:r>
    </w:p>
    <w:p w14:paraId="5F9B468B" w14:textId="77777777" w:rsidR="0022421E" w:rsidRDefault="0022421E" w:rsidP="0022421E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 xml:space="preserve">Moira </w:t>
      </w:r>
      <w:proofErr w:type="spellStart"/>
      <w:r>
        <w:rPr>
          <w:rFonts w:eastAsia="Times New Roman"/>
        </w:rPr>
        <w:t>Habberjam</w:t>
      </w:r>
      <w:proofErr w:type="spellEnd"/>
      <w:r>
        <w:rPr>
          <w:rFonts w:eastAsia="Times New Roman"/>
        </w:rPr>
        <w:t xml:space="preserve"> and Peter Hammond, pub. The Richard III Society 2008 </w:t>
      </w:r>
    </w:p>
    <w:p w14:paraId="62EE3A61" w14:textId="77777777" w:rsidR="0022421E" w:rsidRDefault="0022421E" w:rsidP="0022421E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vol. I pp.397-8)</w:t>
      </w:r>
    </w:p>
    <w:p w14:paraId="68428D0D" w14:textId="77777777" w:rsidR="0022421E" w:rsidRDefault="0022421E" w:rsidP="0022421E">
      <w:pPr>
        <w:pStyle w:val="NoSpacing"/>
        <w:rPr>
          <w:rFonts w:eastAsia="Times New Roman"/>
        </w:rPr>
      </w:pPr>
    </w:p>
    <w:p w14:paraId="5C2A288D" w14:textId="77777777" w:rsidR="0022421E" w:rsidRDefault="0022421E" w:rsidP="0022421E">
      <w:pPr>
        <w:pStyle w:val="NoSpacing"/>
        <w:rPr>
          <w:rFonts w:eastAsia="Times New Roman"/>
        </w:rPr>
      </w:pPr>
    </w:p>
    <w:p w14:paraId="58629A97" w14:textId="77777777" w:rsidR="0022421E" w:rsidRDefault="0022421E" w:rsidP="0022421E">
      <w:pPr>
        <w:pStyle w:val="NoSpacing"/>
        <w:rPr>
          <w:rFonts w:eastAsia="Times New Roman"/>
        </w:rPr>
      </w:pPr>
      <w:r>
        <w:rPr>
          <w:rFonts w:eastAsia="Times New Roman"/>
        </w:rPr>
        <w:t>5 April 2025</w:t>
      </w:r>
    </w:p>
    <w:p w14:paraId="1CD327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D397" w14:textId="77777777" w:rsidR="0022421E" w:rsidRDefault="0022421E" w:rsidP="009139A6">
      <w:r>
        <w:separator/>
      </w:r>
    </w:p>
  </w:endnote>
  <w:endnote w:type="continuationSeparator" w:id="0">
    <w:p w14:paraId="599A4692" w14:textId="77777777" w:rsidR="0022421E" w:rsidRDefault="002242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77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5A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EA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EB2D" w14:textId="77777777" w:rsidR="0022421E" w:rsidRDefault="0022421E" w:rsidP="009139A6">
      <w:r>
        <w:separator/>
      </w:r>
    </w:p>
  </w:footnote>
  <w:footnote w:type="continuationSeparator" w:id="0">
    <w:p w14:paraId="0A763B87" w14:textId="77777777" w:rsidR="0022421E" w:rsidRDefault="002242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C6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80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61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1E"/>
    <w:rsid w:val="000666E0"/>
    <w:rsid w:val="000A2E7A"/>
    <w:rsid w:val="001307AC"/>
    <w:rsid w:val="00190DFA"/>
    <w:rsid w:val="0022421E"/>
    <w:rsid w:val="002510B7"/>
    <w:rsid w:val="00270799"/>
    <w:rsid w:val="002737D5"/>
    <w:rsid w:val="00357E4A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DFBD"/>
  <w15:chartTrackingRefBased/>
  <w15:docId w15:val="{467B6A83-E97E-4C28-9C7B-094EAAD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2025-04-13T19:51:00Z</dcterms:created>
  <dcterms:modified xsi:type="dcterms:W3CDTF">2025-04-13T19:52:00Z</dcterms:modified>
</cp:coreProperties>
</file>