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9A55" w14:textId="77777777" w:rsidR="000914CF" w:rsidRDefault="000914CF" w:rsidP="000914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ATTEWELLE</w:t>
      </w:r>
      <w:r>
        <w:rPr>
          <w:rFonts w:cs="Times New Roman"/>
          <w:szCs w:val="24"/>
        </w:rPr>
        <w:t xml:space="preserve">      (fl.1406)</w:t>
      </w:r>
    </w:p>
    <w:p w14:paraId="5E616BA5" w14:textId="77777777" w:rsidR="000914CF" w:rsidRDefault="000914CF" w:rsidP="000914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Priest.</w:t>
      </w:r>
    </w:p>
    <w:p w14:paraId="5A6B7EB1" w14:textId="77777777" w:rsidR="000914CF" w:rsidRDefault="000914CF" w:rsidP="000914CF">
      <w:pPr>
        <w:pStyle w:val="NoSpacing"/>
        <w:rPr>
          <w:rFonts w:cs="Times New Roman"/>
          <w:szCs w:val="24"/>
        </w:rPr>
      </w:pPr>
    </w:p>
    <w:p w14:paraId="68E83FC3" w14:textId="77777777" w:rsidR="000914CF" w:rsidRDefault="000914CF" w:rsidP="000914CF">
      <w:pPr>
        <w:pStyle w:val="NoSpacing"/>
        <w:rPr>
          <w:rFonts w:cs="Times New Roman"/>
          <w:szCs w:val="24"/>
        </w:rPr>
      </w:pPr>
    </w:p>
    <w:p w14:paraId="30E31886" w14:textId="5FD89CCB" w:rsidR="000914CF" w:rsidRDefault="000914CF" w:rsidP="000914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Jan.1406</w:t>
      </w:r>
      <w:r>
        <w:rPr>
          <w:rFonts w:cs="Times New Roman"/>
          <w:szCs w:val="24"/>
        </w:rPr>
        <w:tab/>
        <w:t>He became Vicar</w:t>
      </w:r>
      <w:r w:rsidR="00FA1834">
        <w:rPr>
          <w:rFonts w:cs="Times New Roman"/>
          <w:szCs w:val="24"/>
        </w:rPr>
        <w:t xml:space="preserve"> of Tilsworth.</w:t>
      </w:r>
    </w:p>
    <w:p w14:paraId="133089C0" w14:textId="77777777" w:rsidR="000914CF" w:rsidRDefault="000914CF" w:rsidP="000914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https://bedsarchives.bedford.gov.uk/CommunityHistories/Tilsworth/ListOfTilsworthVicars.aspx</w:t>
        </w:r>
      </w:hyperlink>
      <w:r>
        <w:rPr>
          <w:rFonts w:cs="Times New Roman"/>
          <w:szCs w:val="24"/>
        </w:rPr>
        <w:t xml:space="preserve"> )</w:t>
      </w:r>
    </w:p>
    <w:p w14:paraId="48213FA6" w14:textId="77777777" w:rsidR="000914CF" w:rsidRDefault="000914CF" w:rsidP="000914CF">
      <w:pPr>
        <w:pStyle w:val="NoSpacing"/>
        <w:rPr>
          <w:rFonts w:cs="Times New Roman"/>
          <w:szCs w:val="24"/>
        </w:rPr>
      </w:pPr>
    </w:p>
    <w:p w14:paraId="3E93A649" w14:textId="77777777" w:rsidR="000914CF" w:rsidRDefault="000914CF" w:rsidP="000914CF">
      <w:pPr>
        <w:pStyle w:val="NoSpacing"/>
        <w:rPr>
          <w:rFonts w:cs="Times New Roman"/>
          <w:szCs w:val="24"/>
        </w:rPr>
      </w:pPr>
    </w:p>
    <w:p w14:paraId="415F1656" w14:textId="77777777" w:rsidR="000914CF" w:rsidRDefault="000914CF" w:rsidP="000914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287885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2DF" w14:textId="77777777" w:rsidR="000914CF" w:rsidRDefault="000914CF" w:rsidP="009139A6">
      <w:r>
        <w:separator/>
      </w:r>
    </w:p>
  </w:endnote>
  <w:endnote w:type="continuationSeparator" w:id="0">
    <w:p w14:paraId="261BB4AE" w14:textId="77777777" w:rsidR="000914CF" w:rsidRDefault="000914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6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36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1A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B40A" w14:textId="77777777" w:rsidR="000914CF" w:rsidRDefault="000914CF" w:rsidP="009139A6">
      <w:r>
        <w:separator/>
      </w:r>
    </w:p>
  </w:footnote>
  <w:footnote w:type="continuationSeparator" w:id="0">
    <w:p w14:paraId="15B9F3A7" w14:textId="77777777" w:rsidR="000914CF" w:rsidRDefault="000914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3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84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F4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CF"/>
    <w:rsid w:val="000666E0"/>
    <w:rsid w:val="000914CF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FCBB"/>
  <w15:chartTrackingRefBased/>
  <w15:docId w15:val="{4E3B2C5D-3508-437A-9F35-9C3018A5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1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ilsworth/ListOfTilsworth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2025-02-01T20:49:00Z</dcterms:created>
  <dcterms:modified xsi:type="dcterms:W3CDTF">2025-02-01T20:51:00Z</dcterms:modified>
</cp:coreProperties>
</file>