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D38212" w14:textId="77777777" w:rsidR="003C1DAE" w:rsidRDefault="003C1DAE" w:rsidP="003C1DAE">
      <w:pPr>
        <w:pStyle w:val="NoSpacing"/>
        <w:rPr>
          <w:rFonts w:cs="Times New Roman"/>
          <w:szCs w:val="24"/>
        </w:rPr>
      </w:pPr>
      <w:r>
        <w:rPr>
          <w:rFonts w:eastAsia="Times New Roman" w:cs="Times New Roman"/>
          <w:szCs w:val="24"/>
          <w:u w:val="single"/>
        </w:rPr>
        <w:t>Thomas BARKER</w:t>
      </w:r>
      <w:r>
        <w:rPr>
          <w:rFonts w:eastAsia="Times New Roman" w:cs="Times New Roman"/>
          <w:szCs w:val="24"/>
        </w:rPr>
        <w:t xml:space="preserve">    </w:t>
      </w:r>
      <w:proofErr w:type="gramStart"/>
      <w:r>
        <w:rPr>
          <w:rFonts w:eastAsia="Times New Roman" w:cs="Times New Roman"/>
          <w:szCs w:val="24"/>
        </w:rPr>
        <w:t xml:space="preserve">   </w:t>
      </w:r>
      <w:r>
        <w:rPr>
          <w:rFonts w:cs="Times New Roman"/>
          <w:szCs w:val="24"/>
        </w:rPr>
        <w:t>(</w:t>
      </w:r>
      <w:proofErr w:type="gramEnd"/>
      <w:r>
        <w:rPr>
          <w:rFonts w:cs="Times New Roman"/>
          <w:szCs w:val="24"/>
        </w:rPr>
        <w:t>fl.1484)</w:t>
      </w:r>
    </w:p>
    <w:p w14:paraId="2031D717" w14:textId="77777777" w:rsidR="003C1DAE" w:rsidRDefault="003C1DAE" w:rsidP="003C1DAE">
      <w:pPr>
        <w:pStyle w:val="NoSpacing"/>
        <w:rPr>
          <w:rFonts w:cs="Times New Roman"/>
          <w:szCs w:val="24"/>
        </w:rPr>
      </w:pPr>
    </w:p>
    <w:p w14:paraId="33154C39" w14:textId="77777777" w:rsidR="003C1DAE" w:rsidRDefault="003C1DAE" w:rsidP="003C1DAE">
      <w:pPr>
        <w:pStyle w:val="NoSpacing"/>
        <w:rPr>
          <w:rFonts w:cs="Times New Roman"/>
          <w:szCs w:val="24"/>
        </w:rPr>
      </w:pPr>
    </w:p>
    <w:p w14:paraId="5319E964" w14:textId="77777777" w:rsidR="003C1DAE" w:rsidRDefault="003C1DAE" w:rsidP="003C1DAE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16 Jun.1484</w:t>
      </w:r>
      <w:r>
        <w:rPr>
          <w:rFonts w:cs="Times New Roman"/>
          <w:szCs w:val="24"/>
        </w:rPr>
        <w:tab/>
        <w:t xml:space="preserve">He was a juror on the inquisition </w:t>
      </w:r>
      <w:proofErr w:type="gramStart"/>
      <w:r>
        <w:rPr>
          <w:rFonts w:cs="Times New Roman"/>
          <w:szCs w:val="24"/>
        </w:rPr>
        <w:t>post mortem</w:t>
      </w:r>
      <w:proofErr w:type="gramEnd"/>
      <w:r>
        <w:rPr>
          <w:rFonts w:cs="Times New Roman"/>
          <w:szCs w:val="24"/>
        </w:rPr>
        <w:t xml:space="preserve"> held in </w:t>
      </w:r>
      <w:proofErr w:type="spellStart"/>
      <w:r>
        <w:rPr>
          <w:rFonts w:cs="Times New Roman"/>
          <w:szCs w:val="24"/>
        </w:rPr>
        <w:t>Tavistock</w:t>
      </w:r>
      <w:proofErr w:type="spellEnd"/>
      <w:r>
        <w:rPr>
          <w:rFonts w:cs="Times New Roman"/>
          <w:szCs w:val="24"/>
        </w:rPr>
        <w:t>, Devon,</w:t>
      </w:r>
    </w:p>
    <w:p w14:paraId="241B947F" w14:textId="77777777" w:rsidR="003C1DAE" w:rsidRDefault="003C1DAE" w:rsidP="003C1DAE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 xml:space="preserve">into lands of Sir John </w:t>
      </w:r>
      <w:proofErr w:type="spellStart"/>
      <w:r>
        <w:rPr>
          <w:rFonts w:cs="Times New Roman"/>
          <w:szCs w:val="24"/>
        </w:rPr>
        <w:t>Colshill</w:t>
      </w:r>
      <w:proofErr w:type="spellEnd"/>
      <w:r>
        <w:rPr>
          <w:rFonts w:cs="Times New Roman"/>
          <w:szCs w:val="24"/>
        </w:rPr>
        <w:t>(q.v.).</w:t>
      </w:r>
    </w:p>
    <w:p w14:paraId="511C8694" w14:textId="77777777" w:rsidR="003C1DAE" w:rsidRDefault="003C1DAE" w:rsidP="003C1DAE">
      <w:pPr>
        <w:pStyle w:val="NoSpacing"/>
        <w:ind w:left="720" w:hanging="720"/>
        <w:rPr>
          <w:rFonts w:eastAsia="Times New Roman"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</w:r>
      <w:r>
        <w:rPr>
          <w:rFonts w:eastAsia="Times New Roman" w:cs="Times New Roman"/>
          <w:szCs w:val="24"/>
        </w:rPr>
        <w:t xml:space="preserve">(Calendar of Inquisitions </w:t>
      </w:r>
      <w:proofErr w:type="gramStart"/>
      <w:r>
        <w:rPr>
          <w:rFonts w:eastAsia="Times New Roman" w:cs="Times New Roman"/>
          <w:szCs w:val="24"/>
        </w:rPr>
        <w:t>Post Mortem</w:t>
      </w:r>
      <w:proofErr w:type="gramEnd"/>
      <w:r>
        <w:rPr>
          <w:rFonts w:eastAsia="Times New Roman" w:cs="Times New Roman"/>
          <w:szCs w:val="24"/>
        </w:rPr>
        <w:t xml:space="preserve"> 1 Edward V to Richard III, </w:t>
      </w:r>
      <w:proofErr w:type="spellStart"/>
      <w:r>
        <w:rPr>
          <w:rFonts w:eastAsia="Times New Roman" w:cs="Times New Roman"/>
          <w:szCs w:val="24"/>
        </w:rPr>
        <w:t>vol.XXV</w:t>
      </w:r>
      <w:proofErr w:type="spellEnd"/>
      <w:r>
        <w:rPr>
          <w:rFonts w:eastAsia="Times New Roman" w:cs="Times New Roman"/>
          <w:szCs w:val="24"/>
        </w:rPr>
        <w:t xml:space="preserve"> </w:t>
      </w:r>
    </w:p>
    <w:p w14:paraId="4E63CFAE" w14:textId="77777777" w:rsidR="003C1DAE" w:rsidRDefault="003C1DAE" w:rsidP="003C1DAE">
      <w:pPr>
        <w:pStyle w:val="NoSpacing"/>
        <w:ind w:left="720" w:firstLine="720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 xml:space="preserve">1483-5, ed. Gordon </w:t>
      </w:r>
      <w:proofErr w:type="spellStart"/>
      <w:r>
        <w:rPr>
          <w:rFonts w:eastAsia="Times New Roman" w:cs="Times New Roman"/>
          <w:szCs w:val="24"/>
        </w:rPr>
        <w:t>McKelvie</w:t>
      </w:r>
      <w:proofErr w:type="spellEnd"/>
      <w:r>
        <w:rPr>
          <w:rFonts w:eastAsia="Times New Roman" w:cs="Times New Roman"/>
          <w:szCs w:val="24"/>
        </w:rPr>
        <w:t>, pub. The Boydell Press 2021, p.74)</w:t>
      </w:r>
    </w:p>
    <w:p w14:paraId="66231FF9" w14:textId="77777777" w:rsidR="003C1DAE" w:rsidRDefault="003C1DAE" w:rsidP="003C1DAE">
      <w:pPr>
        <w:pStyle w:val="NoSpacing"/>
        <w:rPr>
          <w:rFonts w:eastAsia="Times New Roman" w:cs="Times New Roman"/>
          <w:szCs w:val="24"/>
        </w:rPr>
      </w:pPr>
    </w:p>
    <w:p w14:paraId="6C8E8485" w14:textId="77777777" w:rsidR="003C1DAE" w:rsidRDefault="003C1DAE" w:rsidP="003C1DAE">
      <w:pPr>
        <w:pStyle w:val="NoSpacing"/>
        <w:rPr>
          <w:rFonts w:eastAsia="Times New Roman" w:cs="Times New Roman"/>
          <w:szCs w:val="24"/>
        </w:rPr>
      </w:pPr>
    </w:p>
    <w:p w14:paraId="327EE631" w14:textId="77777777" w:rsidR="003C1DAE" w:rsidRDefault="003C1DAE" w:rsidP="003C1DAE">
      <w:pPr>
        <w:pStyle w:val="NoSpacing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9 June 2023</w:t>
      </w:r>
    </w:p>
    <w:p w14:paraId="58BF4455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969CB5" w14:textId="77777777" w:rsidR="003C1DAE" w:rsidRDefault="003C1DAE" w:rsidP="009139A6">
      <w:r>
        <w:separator/>
      </w:r>
    </w:p>
  </w:endnote>
  <w:endnote w:type="continuationSeparator" w:id="0">
    <w:p w14:paraId="5CB8B02B" w14:textId="77777777" w:rsidR="003C1DAE" w:rsidRDefault="003C1DAE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423F73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325D04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088B79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AD5848" w14:textId="77777777" w:rsidR="003C1DAE" w:rsidRDefault="003C1DAE" w:rsidP="009139A6">
      <w:r>
        <w:separator/>
      </w:r>
    </w:p>
  </w:footnote>
  <w:footnote w:type="continuationSeparator" w:id="0">
    <w:p w14:paraId="391EED8E" w14:textId="77777777" w:rsidR="003C1DAE" w:rsidRDefault="003C1DAE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BE3B4B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CA26D2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991D6F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1DAE"/>
    <w:rsid w:val="000666E0"/>
    <w:rsid w:val="002510B7"/>
    <w:rsid w:val="003C1DAE"/>
    <w:rsid w:val="005C130B"/>
    <w:rsid w:val="00826F5C"/>
    <w:rsid w:val="009139A6"/>
    <w:rsid w:val="009448BB"/>
    <w:rsid w:val="00947624"/>
    <w:rsid w:val="00A3176C"/>
    <w:rsid w:val="00AE65F8"/>
    <w:rsid w:val="00BA00AB"/>
    <w:rsid w:val="00CB4ED9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7D8C1B"/>
  <w15:chartTrackingRefBased/>
  <w15:docId w15:val="{8A8011D0-AAA6-42EC-852D-57030F4B27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0</TotalTime>
  <Pages>1</Pages>
  <Words>46</Words>
  <Characters>266</Characters>
  <Application>Microsoft Office Word</Application>
  <DocSecurity>0</DocSecurity>
  <Lines>2</Lines>
  <Paragraphs>1</Paragraphs>
  <ScaleCrop>false</ScaleCrop>
  <Company/>
  <LinksUpToDate>false</LinksUpToDate>
  <CharactersWithSpaces>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2023-06-09T20:45:00Z</dcterms:created>
  <dcterms:modified xsi:type="dcterms:W3CDTF">2023-06-09T20:45:00Z</dcterms:modified>
</cp:coreProperties>
</file>