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99E76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CHERTESEY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73710256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Dartford, Kent. Esquire.</w:t>
      </w:r>
    </w:p>
    <w:p w14:paraId="5173858B" w14:textId="77777777" w:rsidR="00352E6B" w:rsidRDefault="00352E6B" w:rsidP="00352E6B">
      <w:pPr>
        <w:pStyle w:val="NoSpacing"/>
        <w:rPr>
          <w:rFonts w:cs="Times New Roman"/>
          <w:szCs w:val="24"/>
        </w:rPr>
      </w:pPr>
    </w:p>
    <w:p w14:paraId="57D6F957" w14:textId="77777777" w:rsidR="00352E6B" w:rsidRDefault="00352E6B" w:rsidP="00352E6B">
      <w:pPr>
        <w:pStyle w:val="NoSpacing"/>
        <w:rPr>
          <w:rFonts w:cs="Times New Roman"/>
          <w:szCs w:val="24"/>
        </w:rPr>
      </w:pPr>
    </w:p>
    <w:p w14:paraId="6D286242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 xml:space="preserve">John Ryvers of London, skinner(q.v.), brought a plaint of debt against </w:t>
      </w:r>
      <w:proofErr w:type="gramStart"/>
      <w:r>
        <w:rPr>
          <w:rFonts w:cs="Times New Roman"/>
          <w:szCs w:val="24"/>
        </w:rPr>
        <w:t>him</w:t>
      </w:r>
      <w:proofErr w:type="gramEnd"/>
      <w:r>
        <w:rPr>
          <w:rFonts w:cs="Times New Roman"/>
          <w:szCs w:val="24"/>
        </w:rPr>
        <w:t xml:space="preserve"> </w:t>
      </w:r>
    </w:p>
    <w:p w14:paraId="414E6E25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and three others.</w:t>
      </w:r>
    </w:p>
    <w:p w14:paraId="78E45821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88755F">
          <w:rPr>
            <w:rStyle w:val="Hyperlink"/>
            <w:rFonts w:cs="Times New Roman"/>
            <w:szCs w:val="24"/>
          </w:rPr>
          <w:t xml:space="preserve">http://aalt.law.uh.edu/Indices/CP40Indices/CP40no883Pl.htm </w:t>
        </w:r>
      </w:hyperlink>
      <w:r>
        <w:rPr>
          <w:rFonts w:cs="Times New Roman"/>
          <w:szCs w:val="24"/>
        </w:rPr>
        <w:t xml:space="preserve">  )</w:t>
      </w:r>
    </w:p>
    <w:p w14:paraId="6B15F042" w14:textId="77777777" w:rsidR="00352E6B" w:rsidRDefault="00352E6B" w:rsidP="00352E6B">
      <w:pPr>
        <w:pStyle w:val="NoSpacing"/>
        <w:rPr>
          <w:rFonts w:cs="Times New Roman"/>
          <w:szCs w:val="24"/>
        </w:rPr>
      </w:pPr>
    </w:p>
    <w:p w14:paraId="43AF00FF" w14:textId="77777777" w:rsidR="00352E6B" w:rsidRDefault="00352E6B" w:rsidP="00352E6B">
      <w:pPr>
        <w:pStyle w:val="NoSpacing"/>
        <w:rPr>
          <w:rFonts w:cs="Times New Roman"/>
          <w:szCs w:val="24"/>
        </w:rPr>
      </w:pPr>
    </w:p>
    <w:p w14:paraId="2BC61B91" w14:textId="77777777" w:rsidR="00352E6B" w:rsidRDefault="00352E6B" w:rsidP="00352E6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19 March 2024</w:t>
      </w:r>
    </w:p>
    <w:p w14:paraId="29994CE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A3843" w14:textId="77777777" w:rsidR="00352E6B" w:rsidRDefault="00352E6B" w:rsidP="009139A6">
      <w:r>
        <w:separator/>
      </w:r>
    </w:p>
  </w:endnote>
  <w:endnote w:type="continuationSeparator" w:id="0">
    <w:p w14:paraId="3EFF38D0" w14:textId="77777777" w:rsidR="00352E6B" w:rsidRDefault="00352E6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04B7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3226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DB9F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B7222" w14:textId="77777777" w:rsidR="00352E6B" w:rsidRDefault="00352E6B" w:rsidP="009139A6">
      <w:r>
        <w:separator/>
      </w:r>
    </w:p>
  </w:footnote>
  <w:footnote w:type="continuationSeparator" w:id="0">
    <w:p w14:paraId="3108D08F" w14:textId="77777777" w:rsidR="00352E6B" w:rsidRDefault="00352E6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C878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1CAA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77B5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E6B"/>
    <w:rsid w:val="000666E0"/>
    <w:rsid w:val="002510B7"/>
    <w:rsid w:val="00270799"/>
    <w:rsid w:val="00352E6B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7C5CB5"/>
  <w15:chartTrackingRefBased/>
  <w15:docId w15:val="{A7B7538F-806D-4879-B37D-D284BF824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52E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2024-04-08T06:36:00Z</dcterms:created>
  <dcterms:modified xsi:type="dcterms:W3CDTF">2024-04-08T06:37:00Z</dcterms:modified>
</cp:coreProperties>
</file>