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6A7E" w14:textId="5781E7B1" w:rsidR="00BA00AB" w:rsidRDefault="00766DD6" w:rsidP="009139A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CHURCHEHILL</w:t>
      </w:r>
      <w:r>
        <w:rPr>
          <w:rFonts w:cs="Times New Roman"/>
          <w:szCs w:val="24"/>
          <w:lang w:val="en-GB"/>
        </w:rPr>
        <w:t xml:space="preserve">       (fl.1472)</w:t>
      </w:r>
    </w:p>
    <w:p w14:paraId="461276C9" w14:textId="7F496F9C" w:rsidR="00766DD6" w:rsidRDefault="00766DD6" w:rsidP="009139A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Friar Waddon, Dorset. Husbandman.</w:t>
      </w:r>
    </w:p>
    <w:p w14:paraId="53C80693" w14:textId="77777777" w:rsidR="00766DD6" w:rsidRDefault="00766DD6" w:rsidP="009139A6">
      <w:pPr>
        <w:pStyle w:val="NoSpacing"/>
        <w:rPr>
          <w:rFonts w:cs="Times New Roman"/>
          <w:szCs w:val="24"/>
          <w:lang w:val="en-GB"/>
        </w:rPr>
      </w:pPr>
    </w:p>
    <w:p w14:paraId="11803C43" w14:textId="77777777" w:rsidR="00766DD6" w:rsidRDefault="00766DD6" w:rsidP="009139A6">
      <w:pPr>
        <w:pStyle w:val="NoSpacing"/>
        <w:rPr>
          <w:rFonts w:cs="Times New Roman"/>
          <w:szCs w:val="24"/>
          <w:lang w:val="en-GB"/>
        </w:rPr>
      </w:pPr>
    </w:p>
    <w:p w14:paraId="7F895354" w14:textId="73D804EC" w:rsidR="00766DD6" w:rsidRDefault="00766DD6" w:rsidP="009139A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4 Feb.1472</w:t>
      </w:r>
      <w:r>
        <w:rPr>
          <w:rFonts w:cs="Times New Roman"/>
          <w:szCs w:val="24"/>
          <w:lang w:val="en-GB"/>
        </w:rPr>
        <w:tab/>
        <w:t>He was granted a general pardon.</w:t>
      </w:r>
    </w:p>
    <w:p w14:paraId="4730514A" w14:textId="77777777" w:rsidR="00766DD6" w:rsidRPr="007F32B5" w:rsidRDefault="00766DD6" w:rsidP="00766D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7F32B5">
        <w:rPr>
          <w:rFonts w:cs="Times New Roman"/>
          <w:szCs w:val="24"/>
        </w:rPr>
        <w:t>(“The Pardon Rolls of Edward IV 14</w:t>
      </w:r>
      <w:r>
        <w:rPr>
          <w:rFonts w:cs="Times New Roman"/>
          <w:szCs w:val="24"/>
        </w:rPr>
        <w:t>71-83</w:t>
      </w:r>
      <w:r w:rsidRPr="007F32B5">
        <w:rPr>
          <w:rFonts w:cs="Times New Roman"/>
          <w:szCs w:val="24"/>
        </w:rPr>
        <w:t>” ed. Hannes Kleineke,</w:t>
      </w:r>
    </w:p>
    <w:p w14:paraId="11E99AED" w14:textId="23B88B24" w:rsidR="00766DD6" w:rsidRDefault="00766DD6" w:rsidP="00766DD6">
      <w:pPr>
        <w:pStyle w:val="NoSpacing"/>
        <w:ind w:left="1440"/>
        <w:rPr>
          <w:rFonts w:cs="Times New Roman"/>
          <w:szCs w:val="24"/>
        </w:rPr>
      </w:pPr>
      <w:r w:rsidRPr="007F32B5">
        <w:rPr>
          <w:rFonts w:cs="Times New Roman"/>
          <w:szCs w:val="24"/>
        </w:rPr>
        <w:t>pub. by the List and Index Society, vol.36</w:t>
      </w:r>
      <w:r>
        <w:rPr>
          <w:rFonts w:cs="Times New Roman"/>
          <w:szCs w:val="24"/>
        </w:rPr>
        <w:t>1</w:t>
      </w:r>
      <w:r w:rsidRPr="007F32B5">
        <w:rPr>
          <w:rFonts w:cs="Times New Roman"/>
          <w:szCs w:val="24"/>
        </w:rPr>
        <w:t>, 202</w:t>
      </w:r>
      <w:r>
        <w:rPr>
          <w:rFonts w:cs="Times New Roman"/>
          <w:szCs w:val="24"/>
        </w:rPr>
        <w:t>0</w:t>
      </w:r>
      <w:r w:rsidRPr="007F32B5">
        <w:rPr>
          <w:rFonts w:cs="Times New Roman"/>
          <w:szCs w:val="24"/>
        </w:rPr>
        <w:t>, p.</w:t>
      </w:r>
      <w:r>
        <w:rPr>
          <w:rFonts w:cs="Times New Roman"/>
          <w:szCs w:val="24"/>
        </w:rPr>
        <w:t>29)</w:t>
      </w:r>
    </w:p>
    <w:p w14:paraId="253555CC" w14:textId="77777777" w:rsidR="00766DD6" w:rsidRDefault="00766DD6" w:rsidP="00766DD6">
      <w:pPr>
        <w:pStyle w:val="NoSpacing"/>
        <w:rPr>
          <w:rFonts w:cs="Times New Roman"/>
          <w:szCs w:val="24"/>
        </w:rPr>
      </w:pPr>
    </w:p>
    <w:p w14:paraId="6855532E" w14:textId="77777777" w:rsidR="00766DD6" w:rsidRDefault="00766DD6" w:rsidP="00766DD6">
      <w:pPr>
        <w:pStyle w:val="NoSpacing"/>
        <w:rPr>
          <w:rFonts w:cs="Times New Roman"/>
          <w:szCs w:val="24"/>
        </w:rPr>
      </w:pPr>
    </w:p>
    <w:p w14:paraId="36DB177B" w14:textId="21E9D02A" w:rsidR="00766DD6" w:rsidRPr="00766DD6" w:rsidRDefault="00766DD6" w:rsidP="00766DD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>10 March 2024</w:t>
      </w:r>
    </w:p>
    <w:sectPr w:rsidR="00766DD6" w:rsidRPr="00766D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B7CA" w14:textId="77777777" w:rsidR="00766DD6" w:rsidRDefault="00766DD6" w:rsidP="009139A6">
      <w:r>
        <w:separator/>
      </w:r>
    </w:p>
  </w:endnote>
  <w:endnote w:type="continuationSeparator" w:id="0">
    <w:p w14:paraId="447D9A13" w14:textId="77777777" w:rsidR="00766DD6" w:rsidRDefault="00766D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78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F8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0F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F6D9" w14:textId="77777777" w:rsidR="00766DD6" w:rsidRDefault="00766DD6" w:rsidP="009139A6">
      <w:r>
        <w:separator/>
      </w:r>
    </w:p>
  </w:footnote>
  <w:footnote w:type="continuationSeparator" w:id="0">
    <w:p w14:paraId="5B5E68B3" w14:textId="77777777" w:rsidR="00766DD6" w:rsidRDefault="00766D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F6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A0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EF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D6"/>
    <w:rsid w:val="000666E0"/>
    <w:rsid w:val="002510B7"/>
    <w:rsid w:val="00270799"/>
    <w:rsid w:val="005C130B"/>
    <w:rsid w:val="00766DD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ACD12"/>
  <w15:chartTrackingRefBased/>
  <w15:docId w15:val="{A7809139-BD9D-47B4-AEAA-936550AA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2024-03-10T12:55:00Z</dcterms:created>
  <dcterms:modified xsi:type="dcterms:W3CDTF">2024-03-10T12:59:00Z</dcterms:modified>
</cp:coreProperties>
</file>