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B95E8D" w14:textId="77777777" w:rsidR="00912128" w:rsidRDefault="00912128" w:rsidP="00912128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u w:val="single"/>
        </w:rPr>
        <w:t>Robert CODNAUNT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fl.1483)</w:t>
      </w:r>
    </w:p>
    <w:p w14:paraId="456D2A47" w14:textId="77777777" w:rsidR="00912128" w:rsidRDefault="00912128" w:rsidP="00912128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of Tresham, Gloucestershire. Husbandman.</w:t>
      </w:r>
    </w:p>
    <w:p w14:paraId="07FBC495" w14:textId="77777777" w:rsidR="00912128" w:rsidRDefault="00912128" w:rsidP="00912128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60B132FC" w14:textId="77777777" w:rsidR="00912128" w:rsidRDefault="00912128" w:rsidP="00912128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08FDE9DB" w14:textId="77777777" w:rsidR="00912128" w:rsidRDefault="00912128" w:rsidP="00912128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  <w:t>1483</w:t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William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Halstowe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(q.v.) brought a plaint of detinue of a cooking pot against</w:t>
      </w:r>
    </w:p>
    <w:p w14:paraId="10013726" w14:textId="77777777" w:rsidR="00912128" w:rsidRDefault="00912128" w:rsidP="00912128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him and John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Blakhamston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of Tresham(q.v.).</w:t>
      </w:r>
    </w:p>
    <w:p w14:paraId="19AD7650" w14:textId="77777777" w:rsidR="00912128" w:rsidRDefault="00912128" w:rsidP="00912128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 w:rsidRPr="005A73DB">
        <w:rPr>
          <w:rFonts w:ascii="Times New Roman" w:eastAsia="Calibri" w:hAnsi="Times New Roman" w:cs="Times New Roman"/>
          <w:sz w:val="24"/>
          <w:szCs w:val="24"/>
        </w:rPr>
        <w:t>(</w:t>
      </w:r>
      <w:hyperlink r:id="rId6" w:history="1">
        <w:r w:rsidRPr="00D75052">
          <w:rPr>
            <w:rStyle w:val="Hyperlink"/>
            <w:rFonts w:ascii="Times New Roman" w:eastAsia="Calibri" w:hAnsi="Times New Roman" w:cs="Times New Roman"/>
            <w:sz w:val="24"/>
            <w:szCs w:val="24"/>
          </w:rPr>
          <w:t>http://aalt.law.uh.edu/Indices/CP40Indices/CP40no883Pl.htm</w:t>
        </w:r>
      </w:hyperlink>
      <w:r w:rsidRPr="005A73DB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Pr="005A73DB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2EA095CF" w14:textId="77777777" w:rsidR="00912128" w:rsidRDefault="00912128" w:rsidP="00912128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619FE942" w14:textId="77777777" w:rsidR="00912128" w:rsidRDefault="00912128" w:rsidP="00912128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4EC4789E" w14:textId="77777777" w:rsidR="00912128" w:rsidRDefault="00912128" w:rsidP="00912128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17 September 2020</w:t>
      </w:r>
    </w:p>
    <w:p w14:paraId="5902D6C2" w14:textId="77777777" w:rsidR="006746EF" w:rsidRPr="00A2711B" w:rsidRDefault="006746EF" w:rsidP="00912128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</w:p>
    <w:sectPr w:rsidR="006746EF" w:rsidRPr="00A2711B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3E3B6E" w14:textId="77777777" w:rsidR="00912128" w:rsidRDefault="00912128" w:rsidP="00CD0211">
      <w:pPr>
        <w:spacing w:after="0" w:line="240" w:lineRule="auto"/>
      </w:pPr>
      <w:r>
        <w:separator/>
      </w:r>
    </w:p>
  </w:endnote>
  <w:endnote w:type="continuationSeparator" w:id="0">
    <w:p w14:paraId="6994337C" w14:textId="77777777" w:rsidR="00912128" w:rsidRDefault="00912128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82C281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F5B1BB" w14:textId="77777777" w:rsidR="00912128" w:rsidRDefault="00912128" w:rsidP="00CD0211">
      <w:pPr>
        <w:spacing w:after="0" w:line="240" w:lineRule="auto"/>
      </w:pPr>
      <w:r>
        <w:separator/>
      </w:r>
    </w:p>
  </w:footnote>
  <w:footnote w:type="continuationSeparator" w:id="0">
    <w:p w14:paraId="7E1F06A5" w14:textId="77777777" w:rsidR="00912128" w:rsidRDefault="00912128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912128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B13777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  <w:style w:type="character" w:styleId="Hyperlink">
    <w:name w:val="Hyperlink"/>
    <w:basedOn w:val="DefaultParagraphFont"/>
    <w:uiPriority w:val="99"/>
    <w:unhideWhenUsed/>
    <w:rsid w:val="0091212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3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308</Characters>
  <Application>Microsoft Office Word</Application>
  <DocSecurity>0</DocSecurity>
  <Lines>2</Lines>
  <Paragraphs>1</Paragraphs>
  <ScaleCrop>false</ScaleCrop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2020-10-07T09:18:00Z</dcterms:created>
  <dcterms:modified xsi:type="dcterms:W3CDTF">2020-10-07T09:19:00Z</dcterms:modified>
</cp:coreProperties>
</file>