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08FD97" w14:textId="77777777" w:rsidR="00EA4863" w:rsidRDefault="00EA4863" w:rsidP="00EA486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William COK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fl.1484)</w:t>
      </w:r>
    </w:p>
    <w:p w14:paraId="0CF56E56" w14:textId="77777777" w:rsidR="00EA4863" w:rsidRDefault="00EA4863" w:rsidP="00EA486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E96A30C" w14:textId="77777777" w:rsidR="00EA4863" w:rsidRDefault="00EA4863" w:rsidP="00EA486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3F9D9FA" w14:textId="77777777" w:rsidR="00EA4863" w:rsidRDefault="00EA4863" w:rsidP="00EA486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 Oct.1484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held in </w:t>
      </w:r>
      <w:proofErr w:type="spellStart"/>
      <w:r>
        <w:rPr>
          <w:rFonts w:ascii="Times New Roman" w:hAnsi="Times New Roman" w:cs="Times New Roman"/>
          <w:sz w:val="24"/>
          <w:szCs w:val="24"/>
        </w:rPr>
        <w:t>Henhowe</w:t>
      </w:r>
      <w:proofErr w:type="spellEnd"/>
      <w:r>
        <w:rPr>
          <w:rFonts w:ascii="Times New Roman" w:hAnsi="Times New Roman" w:cs="Times New Roman"/>
          <w:sz w:val="24"/>
          <w:szCs w:val="24"/>
        </w:rPr>
        <w:t>, Suffolk, into</w:t>
      </w:r>
    </w:p>
    <w:p w14:paraId="132C24C3" w14:textId="77777777" w:rsidR="00EA4863" w:rsidRDefault="00EA4863" w:rsidP="00EA486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lands of Geoffrey </w:t>
      </w:r>
      <w:proofErr w:type="spellStart"/>
      <w:r>
        <w:rPr>
          <w:rFonts w:ascii="Times New Roman" w:hAnsi="Times New Roman" w:cs="Times New Roman"/>
          <w:sz w:val="24"/>
          <w:szCs w:val="24"/>
        </w:rPr>
        <w:t>Blodwell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</w:t>
      </w:r>
    </w:p>
    <w:p w14:paraId="1F8B179F" w14:textId="77777777" w:rsidR="00EA4863" w:rsidRDefault="00EA4863" w:rsidP="00EA4863">
      <w:pPr>
        <w:pStyle w:val="NoSpacing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(Calendar of Inquisitions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Post Mortem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1 Edward V to Richard III,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vol.XXV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615ECE1" w14:textId="77777777" w:rsidR="00EA4863" w:rsidRDefault="00EA4863" w:rsidP="00EA4863">
      <w:pPr>
        <w:pStyle w:val="NoSpacing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1483-5, ed. Gordon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McKelvie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pub. The Boydell Press 2021, p.3</w:t>
      </w:r>
      <w:r>
        <w:rPr>
          <w:rFonts w:ascii="Times New Roman" w:eastAsia="Times New Roman" w:hAnsi="Times New Roman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022D3D79" w14:textId="77777777" w:rsidR="00EA4863" w:rsidRDefault="00EA4863" w:rsidP="00EA4863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1C9BF43F" w14:textId="77777777" w:rsidR="00EA4863" w:rsidRDefault="00EA4863" w:rsidP="00EA4863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25F5CB97" w14:textId="77777777" w:rsidR="00EA4863" w:rsidRDefault="00EA4863" w:rsidP="00EA4863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31 March 2022</w:t>
      </w:r>
    </w:p>
    <w:p w14:paraId="1E901589" w14:textId="61901AE6" w:rsidR="00BA00AB" w:rsidRPr="00EA4863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A486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9902FD" w14:textId="77777777" w:rsidR="00EA4863" w:rsidRDefault="00EA4863" w:rsidP="009139A6">
      <w:r>
        <w:separator/>
      </w:r>
    </w:p>
  </w:endnote>
  <w:endnote w:type="continuationSeparator" w:id="0">
    <w:p w14:paraId="54C53E7F" w14:textId="77777777" w:rsidR="00EA4863" w:rsidRDefault="00EA4863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0E42CE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82F7B5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F0D2B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96F56D" w14:textId="77777777" w:rsidR="00EA4863" w:rsidRDefault="00EA4863" w:rsidP="009139A6">
      <w:r>
        <w:separator/>
      </w:r>
    </w:p>
  </w:footnote>
  <w:footnote w:type="continuationSeparator" w:id="0">
    <w:p w14:paraId="4F4DF89A" w14:textId="77777777" w:rsidR="00EA4863" w:rsidRDefault="00EA4863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FB4F06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6FECAA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0CB785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4863"/>
    <w:rsid w:val="000666E0"/>
    <w:rsid w:val="002510B7"/>
    <w:rsid w:val="005C130B"/>
    <w:rsid w:val="00826F5C"/>
    <w:rsid w:val="009139A6"/>
    <w:rsid w:val="009448BB"/>
    <w:rsid w:val="00A3176C"/>
    <w:rsid w:val="00AE65F8"/>
    <w:rsid w:val="00BA00AB"/>
    <w:rsid w:val="00CB4ED9"/>
    <w:rsid w:val="00EA4863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016CDB"/>
  <w15:chartTrackingRefBased/>
  <w15:docId w15:val="{C4EE28D3-064D-4FB2-8123-518027B86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46</Words>
  <Characters>265</Characters>
  <Application>Microsoft Office Word</Application>
  <DocSecurity>0</DocSecurity>
  <Lines>2</Lines>
  <Paragraphs>1</Paragraphs>
  <ScaleCrop>false</ScaleCrop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2022-03-31T20:10:00Z</dcterms:created>
  <dcterms:modified xsi:type="dcterms:W3CDTF">2022-03-31T20:10:00Z</dcterms:modified>
</cp:coreProperties>
</file>