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24E3" w14:textId="77777777" w:rsidR="007805A8" w:rsidRDefault="007805A8" w:rsidP="007805A8">
      <w:pPr>
        <w:pStyle w:val="NoSpacing"/>
        <w:rPr>
          <w:szCs w:val="24"/>
        </w:rPr>
      </w:pPr>
      <w:r>
        <w:rPr>
          <w:szCs w:val="24"/>
          <w:u w:val="single"/>
        </w:rPr>
        <w:t>William CONYERS</w:t>
      </w:r>
      <w:r>
        <w:rPr>
          <w:szCs w:val="24"/>
        </w:rPr>
        <w:t xml:space="preserve">      (fl.1465)</w:t>
      </w:r>
    </w:p>
    <w:p w14:paraId="083A25C9" w14:textId="77777777" w:rsidR="007805A8" w:rsidRDefault="007805A8" w:rsidP="007805A8">
      <w:pPr>
        <w:pStyle w:val="NoSpacing"/>
        <w:rPr>
          <w:szCs w:val="24"/>
        </w:rPr>
      </w:pPr>
      <w:r>
        <w:rPr>
          <w:szCs w:val="24"/>
        </w:rPr>
        <w:t>Esquire.</w:t>
      </w:r>
    </w:p>
    <w:p w14:paraId="39C83350" w14:textId="77777777" w:rsidR="007805A8" w:rsidRDefault="007805A8" w:rsidP="007805A8">
      <w:pPr>
        <w:pStyle w:val="NoSpacing"/>
        <w:rPr>
          <w:szCs w:val="24"/>
        </w:rPr>
      </w:pPr>
    </w:p>
    <w:p w14:paraId="50654CBE" w14:textId="77777777" w:rsidR="007805A8" w:rsidRDefault="007805A8" w:rsidP="007805A8">
      <w:pPr>
        <w:pStyle w:val="NoSpacing"/>
        <w:rPr>
          <w:szCs w:val="24"/>
        </w:rPr>
      </w:pPr>
    </w:p>
    <w:p w14:paraId="593DF634" w14:textId="77777777" w:rsidR="007805A8" w:rsidRDefault="007805A8" w:rsidP="007805A8">
      <w:pPr>
        <w:pStyle w:val="NoSpacing"/>
        <w:rPr>
          <w:szCs w:val="24"/>
        </w:rPr>
      </w:pPr>
      <w:r>
        <w:rPr>
          <w:szCs w:val="24"/>
        </w:rPr>
        <w:tab/>
        <w:t>1465</w:t>
      </w:r>
      <w:r>
        <w:rPr>
          <w:szCs w:val="24"/>
        </w:rPr>
        <w:tab/>
        <w:t>He was retained by Warwick for life at £2 p.a.</w:t>
      </w:r>
    </w:p>
    <w:p w14:paraId="391B1949" w14:textId="77777777" w:rsidR="007805A8" w:rsidRPr="00981558" w:rsidRDefault="007805A8" w:rsidP="007805A8">
      <w:pPr>
        <w:pStyle w:val="NoSpacing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5FA5CAAD" w14:textId="77777777" w:rsidR="007805A8" w:rsidRPr="00981558" w:rsidRDefault="007805A8" w:rsidP="007805A8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765D41C9" w14:textId="77777777" w:rsidR="007805A8" w:rsidRDefault="007805A8" w:rsidP="007805A8">
      <w:pPr>
        <w:pStyle w:val="NoSpacing"/>
        <w:ind w:left="720" w:firstLine="720"/>
        <w:rPr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szCs w:val="24"/>
        </w:rPr>
        <w:t>84)</w:t>
      </w:r>
    </w:p>
    <w:p w14:paraId="72B1AE48" w14:textId="77777777" w:rsidR="007805A8" w:rsidRDefault="007805A8" w:rsidP="007805A8">
      <w:pPr>
        <w:pStyle w:val="NoSpacing"/>
        <w:rPr>
          <w:szCs w:val="24"/>
        </w:rPr>
      </w:pPr>
    </w:p>
    <w:p w14:paraId="25780083" w14:textId="77777777" w:rsidR="007805A8" w:rsidRDefault="007805A8" w:rsidP="007805A8">
      <w:pPr>
        <w:pStyle w:val="NoSpacing"/>
        <w:rPr>
          <w:szCs w:val="24"/>
        </w:rPr>
      </w:pPr>
    </w:p>
    <w:p w14:paraId="07B85AEA" w14:textId="77777777" w:rsidR="007805A8" w:rsidRDefault="007805A8" w:rsidP="007805A8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69379A8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780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DBDF" w14:textId="77777777" w:rsidR="00B044C9" w:rsidRDefault="00B044C9" w:rsidP="00086E2C">
      <w:pPr>
        <w:spacing w:after="0" w:line="240" w:lineRule="auto"/>
      </w:pPr>
      <w:r>
        <w:separator/>
      </w:r>
    </w:p>
  </w:endnote>
  <w:endnote w:type="continuationSeparator" w:id="0">
    <w:p w14:paraId="4DCADC4F" w14:textId="77777777" w:rsidR="00B044C9" w:rsidRDefault="00B044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A5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DD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B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EACA" w14:textId="77777777" w:rsidR="00B044C9" w:rsidRDefault="00B044C9" w:rsidP="00086E2C">
      <w:pPr>
        <w:spacing w:after="0" w:line="240" w:lineRule="auto"/>
      </w:pPr>
      <w:r>
        <w:separator/>
      </w:r>
    </w:p>
  </w:footnote>
  <w:footnote w:type="continuationSeparator" w:id="0">
    <w:p w14:paraId="0AFCA0D4" w14:textId="77777777" w:rsidR="00B044C9" w:rsidRDefault="00B044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4B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55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AB4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A8"/>
    <w:rsid w:val="00086E2C"/>
    <w:rsid w:val="000A2E7A"/>
    <w:rsid w:val="002244B7"/>
    <w:rsid w:val="00314D94"/>
    <w:rsid w:val="00617568"/>
    <w:rsid w:val="006E68FA"/>
    <w:rsid w:val="007805A8"/>
    <w:rsid w:val="00863FC1"/>
    <w:rsid w:val="00B044C9"/>
    <w:rsid w:val="00D55A8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5D03"/>
  <w15:chartTrackingRefBased/>
  <w15:docId w15:val="{D7C4794C-F77E-472F-A8FB-A27184D3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805A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248</Characters>
  <Application>Microsoft Office Word</Application>
  <DocSecurity>0</DocSecurity>
  <Lines>11</Lines>
  <Paragraphs>7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2025-12-12T22:56:00Z</dcterms:created>
  <dcterms:modified xsi:type="dcterms:W3CDTF">2025-12-12T22:57:00Z</dcterms:modified>
</cp:coreProperties>
</file>