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BCE3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CORBRIG</w:t>
      </w:r>
      <w:r>
        <w:rPr>
          <w:rFonts w:ascii="Times New Roman" w:hAnsi="Times New Roman" w:cs="Times New Roman"/>
          <w:sz w:val="24"/>
          <w:szCs w:val="24"/>
        </w:rPr>
        <w:t xml:space="preserve">       (ex.1414)</w:t>
      </w:r>
    </w:p>
    <w:p w14:paraId="078BFE2D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John Purvey(q.v.).</w:t>
      </w:r>
    </w:p>
    <w:p w14:paraId="20A2B02F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DB885" w14:textId="27F9D35E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555CC3" w14:textId="77777777" w:rsidR="00467E38" w:rsidRDefault="00467E38" w:rsidP="00467E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Jan.1414</w:t>
      </w:r>
      <w:r>
        <w:rPr>
          <w:rFonts w:ascii="Times New Roman" w:hAnsi="Times New Roman" w:cs="Times New Roman"/>
          <w:sz w:val="24"/>
          <w:szCs w:val="24"/>
        </w:rPr>
        <w:tab/>
        <w:t>He was captured immediately after the lollard rebellion started.</w:t>
      </w:r>
    </w:p>
    <w:p w14:paraId="32D46042" w14:textId="77777777" w:rsidR="00467E38" w:rsidRDefault="00467E38" w:rsidP="00467E3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(“The Early Lollards: A Survey of Popular Lollard Activity in England 1382-1428” by Charles Kightley. Submitted for the degree of Ph.D. in the Department of History of the University of York, September 1475 p.500)</w:t>
      </w:r>
    </w:p>
    <w:p w14:paraId="362E829C" w14:textId="18722CF1" w:rsidR="00467E38" w:rsidRDefault="00467E38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 was executed.   (ibid.)</w:t>
      </w:r>
    </w:p>
    <w:p w14:paraId="6CAC77B1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1414</w:t>
      </w:r>
      <w:r>
        <w:rPr>
          <w:rFonts w:ascii="Times New Roman" w:hAnsi="Times New Roman" w:cs="Times New Roman"/>
          <w:sz w:val="24"/>
          <w:szCs w:val="24"/>
        </w:rPr>
        <w:tab/>
        <w:t>He was executed for involvement in Sir John Oldcastle’s rebellion.</w:t>
      </w:r>
    </w:p>
    <w:p w14:paraId="2F78B60A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44EC7779" w14:textId="77777777" w:rsidR="004F116E" w:rsidRDefault="004F116E" w:rsidP="004F116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1382-1428” by Charles Kightley. Submitted for the degree of Ph.D. in</w:t>
      </w:r>
    </w:p>
    <w:p w14:paraId="3EB02EA1" w14:textId="77777777" w:rsidR="004F116E" w:rsidRDefault="004F116E" w:rsidP="004F116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History of the University of York, September 1475 </w:t>
      </w:r>
    </w:p>
    <w:p w14:paraId="07F9AFE2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p.235)</w:t>
      </w:r>
    </w:p>
    <w:p w14:paraId="10DD18F7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3877D" w14:textId="77777777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16C06" w14:textId="6F32E813" w:rsidR="004F116E" w:rsidRDefault="004F116E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2022</w:t>
      </w:r>
    </w:p>
    <w:p w14:paraId="0EFE0888" w14:textId="6A614420" w:rsidR="00467E38" w:rsidRDefault="00467E38" w:rsidP="004F1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March 2023</w:t>
      </w:r>
    </w:p>
    <w:p w14:paraId="4CD1B2D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FFF3" w14:textId="77777777" w:rsidR="004F116E" w:rsidRDefault="004F116E" w:rsidP="009139A6">
      <w:r>
        <w:separator/>
      </w:r>
    </w:p>
  </w:endnote>
  <w:endnote w:type="continuationSeparator" w:id="0">
    <w:p w14:paraId="2FE4E147" w14:textId="77777777" w:rsidR="004F116E" w:rsidRDefault="004F11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F2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B7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AA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E21D" w14:textId="77777777" w:rsidR="004F116E" w:rsidRDefault="004F116E" w:rsidP="009139A6">
      <w:r>
        <w:separator/>
      </w:r>
    </w:p>
  </w:footnote>
  <w:footnote w:type="continuationSeparator" w:id="0">
    <w:p w14:paraId="4509B6A0" w14:textId="77777777" w:rsidR="004F116E" w:rsidRDefault="004F11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31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25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F5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6E"/>
    <w:rsid w:val="000666E0"/>
    <w:rsid w:val="002510B7"/>
    <w:rsid w:val="00467E38"/>
    <w:rsid w:val="004F116E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E8D3"/>
  <w15:chartTrackingRefBased/>
  <w15:docId w15:val="{F78E03F3-8ACE-4F95-A403-4E995C2B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2022-02-06T08:35:00Z</dcterms:created>
  <dcterms:modified xsi:type="dcterms:W3CDTF">2023-03-31T15:09:00Z</dcterms:modified>
</cp:coreProperties>
</file>