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7BF2" w14:textId="77777777" w:rsidR="00E36621" w:rsidRDefault="00E36621" w:rsidP="00E36621">
      <w:r>
        <w:rPr>
          <w:u w:val="single"/>
        </w:rPr>
        <w:t>John CORN</w:t>
      </w:r>
      <w:r>
        <w:t xml:space="preserve">    (fl.1403)</w:t>
      </w:r>
    </w:p>
    <w:p w14:paraId="4695D692" w14:textId="77777777" w:rsidR="00E36621" w:rsidRDefault="00E36621" w:rsidP="00E36621">
      <w:r>
        <w:t>Man-at-arms.</w:t>
      </w:r>
    </w:p>
    <w:p w14:paraId="7D5568D7" w14:textId="77777777" w:rsidR="00E36621" w:rsidRDefault="00E36621" w:rsidP="00E36621"/>
    <w:p w14:paraId="50A3FD16" w14:textId="77777777" w:rsidR="00E36621" w:rsidRDefault="00E36621" w:rsidP="00E36621"/>
    <w:p w14:paraId="3E310DEF" w14:textId="77777777" w:rsidR="00E36621" w:rsidRDefault="00E36621" w:rsidP="00E36621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country-region">
        <w:r>
          <w:t>Wales</w:t>
        </w:r>
      </w:smartTag>
      <w:r>
        <w:t xml:space="preserve"> and the </w:t>
      </w:r>
      <w:smartTag w:uri="urn:schemas-microsoft-com:office:smarttags" w:element="place">
        <w:r>
          <w:t>Carmarthen</w:t>
        </w:r>
      </w:smartTag>
    </w:p>
    <w:p w14:paraId="7AF05499" w14:textId="77777777" w:rsidR="00E36621" w:rsidRDefault="00E36621" w:rsidP="00E36621">
      <w:pPr>
        <w:ind w:left="1440"/>
      </w:pPr>
      <w:r>
        <w:t>garrison under the command of Robert Beston(q.v.).</w:t>
      </w:r>
    </w:p>
    <w:p w14:paraId="70EA7C6C" w14:textId="0CEAEAD4" w:rsidR="00E36621" w:rsidRDefault="00E36621" w:rsidP="00E36621">
      <w:pPr>
        <w:ind w:left="1440"/>
      </w:pPr>
      <w:r>
        <w:t>(</w:t>
      </w:r>
      <w:hyperlink r:id="rId6" w:history="1">
        <w:r w:rsidRPr="00023A17">
          <w:rPr>
            <w:rStyle w:val="Hyperlink"/>
          </w:rPr>
          <w:t>www.icmacentre.ac.uk/soldier/database</w:t>
        </w:r>
      </w:hyperlink>
      <w:r>
        <w:t>)</w:t>
      </w:r>
    </w:p>
    <w:p w14:paraId="3E5C1929" w14:textId="77777777" w:rsidR="006D3FA2" w:rsidRDefault="006D3FA2" w:rsidP="006D3FA2">
      <w:pPr>
        <w:pStyle w:val="NoSpacing"/>
        <w:rPr>
          <w:color w:val="282B30"/>
          <w:shd w:val="clear" w:color="auto" w:fill="FFFFFF"/>
        </w:rPr>
      </w:pPr>
      <w:r>
        <w:rPr>
          <w:color w:val="282B30"/>
          <w:shd w:val="clear" w:color="auto" w:fill="FFFFFF"/>
        </w:rPr>
        <w:tab/>
        <w:t>1404</w:t>
      </w:r>
      <w:r>
        <w:rPr>
          <w:color w:val="282B30"/>
          <w:shd w:val="clear" w:color="auto" w:fill="FFFFFF"/>
        </w:rPr>
        <w:tab/>
        <w:t>He served in the garrison of Carmarthen/Newcastle Emlyn under the command</w:t>
      </w:r>
    </w:p>
    <w:p w14:paraId="6E3E0B6A" w14:textId="77777777" w:rsidR="006D3FA2" w:rsidRDefault="006D3FA2" w:rsidP="006D3FA2">
      <w:pPr>
        <w:pStyle w:val="NoSpacing"/>
        <w:rPr>
          <w:color w:val="282B30"/>
          <w:shd w:val="clear" w:color="auto" w:fill="FFFFFF"/>
        </w:rPr>
      </w:pPr>
      <w:r>
        <w:rPr>
          <w:color w:val="282B30"/>
          <w:shd w:val="clear" w:color="auto" w:fill="FFFFFF"/>
        </w:rPr>
        <w:tab/>
      </w:r>
      <w:r>
        <w:rPr>
          <w:color w:val="282B30"/>
          <w:shd w:val="clear" w:color="auto" w:fill="FFFFFF"/>
        </w:rPr>
        <w:tab/>
        <w:t>of Sir Rustin de Villeneuve(q.v.).</w:t>
      </w:r>
    </w:p>
    <w:p w14:paraId="5D48D353" w14:textId="77777777" w:rsidR="006D3FA2" w:rsidRDefault="006D3FA2" w:rsidP="006D3FA2">
      <w:pPr>
        <w:pStyle w:val="NoSpacing"/>
        <w:ind w:left="1440"/>
        <w:rPr>
          <w:color w:val="282B30"/>
          <w:shd w:val="clear" w:color="auto" w:fill="FFFFFF"/>
        </w:rPr>
      </w:pPr>
      <w:r w:rsidRPr="006159FE">
        <w:rPr>
          <w:color w:val="282B30"/>
          <w:shd w:val="clear" w:color="auto" w:fill="FFFFFF"/>
        </w:rPr>
        <w:t>(</w:t>
      </w:r>
      <w:r>
        <w:rPr>
          <w:color w:val="282B30"/>
          <w:shd w:val="clear" w:color="auto" w:fill="FFFFFF"/>
        </w:rPr>
        <w:t xml:space="preserve">ref. </w:t>
      </w:r>
      <w:r w:rsidRPr="006159FE">
        <w:rPr>
          <w:color w:val="282B30"/>
          <w:shd w:val="clear" w:color="auto" w:fill="FFFFFF"/>
        </w:rPr>
        <w:t>TNA</w:t>
      </w:r>
      <w:r>
        <w:rPr>
          <w:color w:val="282B30"/>
          <w:shd w:val="clear" w:color="auto" w:fill="FFFFFF"/>
        </w:rPr>
        <w:t>, E101/43/29, m3,</w:t>
      </w:r>
      <w:r w:rsidRPr="006159FE">
        <w:rPr>
          <w:color w:val="282B30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color w:val="282B30"/>
          <w:shd w:val="clear" w:color="auto" w:fill="FFFFFF"/>
        </w:rPr>
        <w:t>accessed</w:t>
      </w:r>
    </w:p>
    <w:p w14:paraId="6EB42B66" w14:textId="4B3AF0BF" w:rsidR="00E36621" w:rsidRDefault="006D3FA2" w:rsidP="006D3FA2">
      <w:pPr>
        <w:pStyle w:val="NoSpacing"/>
        <w:ind w:left="720" w:firstLine="720"/>
      </w:pPr>
      <w:r>
        <w:rPr>
          <w:color w:val="282B30"/>
          <w:shd w:val="clear" w:color="auto" w:fill="FFFFFF"/>
        </w:rPr>
        <w:t>14 November 2022)</w:t>
      </w:r>
    </w:p>
    <w:p w14:paraId="10F1E51D" w14:textId="77777777" w:rsidR="00E36621" w:rsidRDefault="00E36621" w:rsidP="00E36621"/>
    <w:p w14:paraId="2AEF4328" w14:textId="77777777" w:rsidR="00E36621" w:rsidRDefault="00E36621" w:rsidP="00E36621"/>
    <w:p w14:paraId="37F02328" w14:textId="2F32A81A" w:rsidR="00BA4020" w:rsidRDefault="00E36621" w:rsidP="00E36621">
      <w:r>
        <w:t>8 September 2010</w:t>
      </w:r>
    </w:p>
    <w:p w14:paraId="4567C9AF" w14:textId="2F0746CC" w:rsidR="006D3FA2" w:rsidRDefault="006D3FA2" w:rsidP="00E36621">
      <w:r>
        <w:t>30 November 2022</w:t>
      </w:r>
    </w:p>
    <w:sectPr w:rsidR="006D3FA2" w:rsidSect="006D3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7F59" w14:textId="77777777" w:rsidR="00E36621" w:rsidRDefault="00E36621" w:rsidP="00552EBA">
      <w:r>
        <w:separator/>
      </w:r>
    </w:p>
  </w:endnote>
  <w:endnote w:type="continuationSeparator" w:id="0">
    <w:p w14:paraId="39F16620" w14:textId="77777777" w:rsidR="00E36621" w:rsidRDefault="00E3662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132F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000D" w14:textId="77777777" w:rsidR="00552EBA" w:rsidRDefault="00552EBA">
    <w:pPr>
      <w:pStyle w:val="Footer"/>
    </w:pPr>
    <w:r>
      <w:t xml:space="preserve">Copyright I.S.Rogers  </w:t>
    </w:r>
    <w:r w:rsidR="00C3467B">
      <w:fldChar w:fldCharType="begin"/>
    </w:r>
    <w:r w:rsidR="00C3467B">
      <w:instrText xml:space="preserve"> DATE \@ "dd MMMM yyyy" </w:instrText>
    </w:r>
    <w:r w:rsidR="00C3467B">
      <w:fldChar w:fldCharType="separate"/>
    </w:r>
    <w:r w:rsidR="006D3FA2">
      <w:rPr>
        <w:noProof/>
      </w:rPr>
      <w:t>30 November 2022</w:t>
    </w:r>
    <w:r w:rsidR="00C3467B">
      <w:rPr>
        <w:noProof/>
      </w:rPr>
      <w:fldChar w:fldCharType="end"/>
    </w:r>
  </w:p>
  <w:p w14:paraId="7D54F52C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D265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754A" w14:textId="77777777" w:rsidR="00E36621" w:rsidRDefault="00E36621" w:rsidP="00552EBA">
      <w:r>
        <w:separator/>
      </w:r>
    </w:p>
  </w:footnote>
  <w:footnote w:type="continuationSeparator" w:id="0">
    <w:p w14:paraId="3971131C" w14:textId="77777777" w:rsidR="00E36621" w:rsidRDefault="00E3662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39CC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A20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230C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1C5B7C"/>
    <w:rsid w:val="00552EBA"/>
    <w:rsid w:val="006D3FA2"/>
    <w:rsid w:val="00C33865"/>
    <w:rsid w:val="00C3467B"/>
    <w:rsid w:val="00D45842"/>
    <w:rsid w:val="00E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9890F4"/>
  <w15:docId w15:val="{C037E6F8-B6BE-4BB0-958A-888581D2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62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36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2010-09-23T19:34:00Z</dcterms:created>
  <dcterms:modified xsi:type="dcterms:W3CDTF">2022-11-30T20:30:00Z</dcterms:modified>
</cp:coreProperties>
</file>