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60E0" w14:textId="77777777" w:rsidR="00FE4111" w:rsidRDefault="00FE4111" w:rsidP="00FE4111">
      <w:pPr>
        <w:pStyle w:val="NoSpacing"/>
      </w:pPr>
      <w:r>
        <w:rPr>
          <w:u w:val="single"/>
        </w:rPr>
        <w:t>John CRECY</w:t>
      </w:r>
      <w:r>
        <w:t xml:space="preserve">     (fl.1457)</w:t>
      </w:r>
    </w:p>
    <w:p w14:paraId="488D32DD" w14:textId="77777777" w:rsidR="00FE4111" w:rsidRDefault="00FE4111" w:rsidP="00FE4111">
      <w:pPr>
        <w:pStyle w:val="NoSpacing"/>
      </w:pPr>
      <w:r>
        <w:t>Clerk.</w:t>
      </w:r>
    </w:p>
    <w:p w14:paraId="6BE518AE" w14:textId="77777777" w:rsidR="00FE4111" w:rsidRDefault="00FE4111" w:rsidP="00FE4111">
      <w:pPr>
        <w:pStyle w:val="NoSpacing"/>
      </w:pPr>
    </w:p>
    <w:p w14:paraId="4EF0C797" w14:textId="77777777" w:rsidR="00FE4111" w:rsidRDefault="00FE4111" w:rsidP="00FE4111">
      <w:pPr>
        <w:pStyle w:val="NoSpacing"/>
      </w:pPr>
    </w:p>
    <w:p w14:paraId="0625D9C7" w14:textId="77777777" w:rsidR="00FE4111" w:rsidRDefault="00FE4111" w:rsidP="00FE4111">
      <w:pPr>
        <w:pStyle w:val="NoSpacing"/>
      </w:pPr>
      <w:r>
        <w:t>15 Sep.1457</w:t>
      </w:r>
      <w:r>
        <w:tab/>
        <w:t xml:space="preserve">He was granted for life the deanery of the free chapel of </w:t>
      </w:r>
      <w:proofErr w:type="spellStart"/>
      <w:r>
        <w:t>St.Mary</w:t>
      </w:r>
      <w:proofErr w:type="spellEnd"/>
      <w:r>
        <w:t>,</w:t>
      </w:r>
    </w:p>
    <w:p w14:paraId="75206CAC" w14:textId="77777777" w:rsidR="00FE4111" w:rsidRDefault="00FE4111" w:rsidP="00FE4111">
      <w:pPr>
        <w:pStyle w:val="NoSpacing"/>
      </w:pPr>
      <w:r>
        <w:tab/>
      </w:r>
      <w:r>
        <w:tab/>
        <w:t>Shrewsbury.     (C.P.R. 1452-61 p.385)</w:t>
      </w:r>
    </w:p>
    <w:p w14:paraId="77F60A54" w14:textId="77777777" w:rsidR="00FE4111" w:rsidRDefault="00FE4111" w:rsidP="00FE4111">
      <w:pPr>
        <w:pStyle w:val="NoSpacing"/>
      </w:pPr>
    </w:p>
    <w:p w14:paraId="34F71E7E" w14:textId="77777777" w:rsidR="00FE4111" w:rsidRDefault="00FE4111" w:rsidP="00FE4111">
      <w:pPr>
        <w:pStyle w:val="NoSpacing"/>
      </w:pPr>
    </w:p>
    <w:p w14:paraId="0759A9DC" w14:textId="77777777" w:rsidR="00FE4111" w:rsidRDefault="00FE4111" w:rsidP="00FE4111">
      <w:pPr>
        <w:pStyle w:val="NoSpacing"/>
      </w:pPr>
      <w:r>
        <w:t>5 May 2025</w:t>
      </w:r>
    </w:p>
    <w:p w14:paraId="0CB222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681A" w14:textId="77777777" w:rsidR="00FE4111" w:rsidRDefault="00FE4111" w:rsidP="009139A6">
      <w:r>
        <w:separator/>
      </w:r>
    </w:p>
  </w:endnote>
  <w:endnote w:type="continuationSeparator" w:id="0">
    <w:p w14:paraId="0C21C1B3" w14:textId="77777777" w:rsidR="00FE4111" w:rsidRDefault="00FE41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8E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72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CD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0383" w14:textId="77777777" w:rsidR="00FE4111" w:rsidRDefault="00FE4111" w:rsidP="009139A6">
      <w:r>
        <w:separator/>
      </w:r>
    </w:p>
  </w:footnote>
  <w:footnote w:type="continuationSeparator" w:id="0">
    <w:p w14:paraId="56C8D606" w14:textId="77777777" w:rsidR="00FE4111" w:rsidRDefault="00FE41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B5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B3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C5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1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EE3F"/>
  <w15:chartTrackingRefBased/>
  <w15:docId w15:val="{D2636FB2-4C7B-4531-B8B4-A94EBEFE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2025-05-05T11:06:00Z</dcterms:created>
  <dcterms:modified xsi:type="dcterms:W3CDTF">2025-05-05T11:07:00Z</dcterms:modified>
</cp:coreProperties>
</file>