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DF6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DALE</w:t>
      </w:r>
      <w:r>
        <w:t xml:space="preserve">       (fl.1487)</w:t>
      </w:r>
    </w:p>
    <w:p w14:paraId="5D6B6100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</w:p>
    <w:p w14:paraId="7B752466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</w:p>
    <w:p w14:paraId="5802505E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  <w:r>
        <w:t>27 Oct.1487</w:t>
      </w:r>
      <w:r>
        <w:tab/>
      </w:r>
      <w:proofErr w:type="gramStart"/>
      <w:r>
        <w:t>On a</w:t>
      </w:r>
      <w:proofErr w:type="gramEnd"/>
      <w:r>
        <w:t xml:space="preserve"> commission to deliver Southampton Castle </w:t>
      </w:r>
      <w:proofErr w:type="spellStart"/>
      <w:r>
        <w:t>gaol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 C.P.R. 1485-94 p.214)</w:t>
      </w:r>
    </w:p>
    <w:p w14:paraId="6BD214F7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</w:p>
    <w:p w14:paraId="757B3A5E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</w:p>
    <w:p w14:paraId="137B250F" w14:textId="77777777" w:rsidR="00FA4B5D" w:rsidRDefault="00FA4B5D" w:rsidP="00FA4B5D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4F62AB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734C" w14:textId="77777777" w:rsidR="00FA4B5D" w:rsidRDefault="00FA4B5D" w:rsidP="009139A6">
      <w:r>
        <w:separator/>
      </w:r>
    </w:p>
  </w:endnote>
  <w:endnote w:type="continuationSeparator" w:id="0">
    <w:p w14:paraId="02CC18AD" w14:textId="77777777" w:rsidR="00FA4B5D" w:rsidRDefault="00FA4B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1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AD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7E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2A90" w14:textId="77777777" w:rsidR="00FA4B5D" w:rsidRDefault="00FA4B5D" w:rsidP="009139A6">
      <w:r>
        <w:separator/>
      </w:r>
    </w:p>
  </w:footnote>
  <w:footnote w:type="continuationSeparator" w:id="0">
    <w:p w14:paraId="6BCF3A7C" w14:textId="77777777" w:rsidR="00FA4B5D" w:rsidRDefault="00FA4B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63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66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DE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AE0F"/>
  <w15:chartTrackingRefBased/>
  <w15:docId w15:val="{680D66F7-32DB-43D2-9350-A6E2346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2025-09-21T07:58:00Z</dcterms:created>
  <dcterms:modified xsi:type="dcterms:W3CDTF">2025-09-21T07:58:00Z</dcterms:modified>
</cp:coreProperties>
</file>