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0495E" w14:textId="77777777" w:rsidR="009C74F3" w:rsidRDefault="009C74F3" w:rsidP="009C74F3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John DEVALE</w:t>
      </w:r>
      <w:r>
        <w:rPr>
          <w:rFonts w:eastAsia="Times New Roman" w:cs="Times New Roman"/>
          <w:szCs w:val="24"/>
        </w:rPr>
        <w:t xml:space="preserve">   </w:t>
      </w:r>
      <w:proofErr w:type="gramStart"/>
      <w:r>
        <w:rPr>
          <w:rFonts w:eastAsia="Times New Roman" w:cs="Times New Roman"/>
          <w:szCs w:val="24"/>
        </w:rPr>
        <w:t xml:space="preserve">   (</w:t>
      </w:r>
      <w:proofErr w:type="gramEnd"/>
      <w:r>
        <w:rPr>
          <w:rFonts w:eastAsia="Times New Roman" w:cs="Times New Roman"/>
          <w:szCs w:val="24"/>
        </w:rPr>
        <w:t>fl.1484)</w:t>
      </w:r>
    </w:p>
    <w:p w14:paraId="357B8DCA" w14:textId="77777777" w:rsidR="009C74F3" w:rsidRDefault="009C74F3" w:rsidP="009C74F3">
      <w:pPr>
        <w:pStyle w:val="NoSpacing"/>
        <w:rPr>
          <w:rFonts w:eastAsia="Times New Roman" w:cs="Times New Roman"/>
          <w:szCs w:val="24"/>
        </w:rPr>
      </w:pPr>
    </w:p>
    <w:p w14:paraId="5FFB54EC" w14:textId="77777777" w:rsidR="009C74F3" w:rsidRDefault="009C74F3" w:rsidP="009C74F3">
      <w:pPr>
        <w:pStyle w:val="NoSpacing"/>
        <w:rPr>
          <w:rFonts w:eastAsia="Times New Roman" w:cs="Times New Roman"/>
          <w:szCs w:val="24"/>
        </w:rPr>
      </w:pPr>
    </w:p>
    <w:p w14:paraId="47F5DA12" w14:textId="77777777" w:rsidR="009C74F3" w:rsidRDefault="009C74F3" w:rsidP="009C74F3">
      <w:pPr>
        <w:pStyle w:val="NoSpacing"/>
        <w:ind w:left="1440" w:hanging="144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18 Nov.1484</w:t>
      </w:r>
      <w:r>
        <w:rPr>
          <w:rFonts w:eastAsia="Times New Roman" w:cs="Times New Roman"/>
          <w:szCs w:val="24"/>
        </w:rPr>
        <w:tab/>
        <w:t>Elizabeth Coke of London(q.v.) made him a joint executor of her Will, in which she bequeathed him the best of her two shops lying in Bridge Street.</w:t>
      </w:r>
    </w:p>
    <w:p w14:paraId="3DBBB370" w14:textId="77777777" w:rsidR="009C74F3" w:rsidRDefault="009C74F3" w:rsidP="009C74F3">
      <w:pPr>
        <w:pStyle w:val="NoSpacing"/>
        <w:ind w:left="144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(“The </w:t>
      </w:r>
      <w:proofErr w:type="spellStart"/>
      <w:r>
        <w:rPr>
          <w:rFonts w:eastAsia="Times New Roman" w:cs="Times New Roman"/>
          <w:szCs w:val="24"/>
        </w:rPr>
        <w:t>Logge</w:t>
      </w:r>
      <w:proofErr w:type="spellEnd"/>
      <w:r>
        <w:rPr>
          <w:rFonts w:eastAsia="Times New Roman" w:cs="Times New Roman"/>
          <w:szCs w:val="24"/>
        </w:rPr>
        <w:t xml:space="preserve"> Register of P.C.C. Wills 1479 to 1486” ed. Lesley Boatwright, Moira </w:t>
      </w:r>
      <w:proofErr w:type="spellStart"/>
      <w:r>
        <w:rPr>
          <w:rFonts w:eastAsia="Times New Roman" w:cs="Times New Roman"/>
          <w:szCs w:val="24"/>
        </w:rPr>
        <w:t>Habberjam</w:t>
      </w:r>
      <w:proofErr w:type="spellEnd"/>
      <w:r>
        <w:rPr>
          <w:rFonts w:eastAsia="Times New Roman" w:cs="Times New Roman"/>
          <w:szCs w:val="24"/>
        </w:rPr>
        <w:t xml:space="preserve"> and Peter Hammond, pub. The Richard III Society 2008 vol. I pp.312-3)</w:t>
      </w:r>
    </w:p>
    <w:p w14:paraId="64DFB3CA" w14:textId="77777777" w:rsidR="009C74F3" w:rsidRDefault="009C74F3" w:rsidP="009C74F3">
      <w:pPr>
        <w:pStyle w:val="NoSpacing"/>
        <w:rPr>
          <w:rFonts w:eastAsia="Times New Roman" w:cs="Times New Roman"/>
          <w:szCs w:val="24"/>
        </w:rPr>
      </w:pPr>
    </w:p>
    <w:p w14:paraId="75013FFF" w14:textId="77777777" w:rsidR="009C74F3" w:rsidRDefault="009C74F3" w:rsidP="009C74F3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7 April 2023</w:t>
      </w:r>
    </w:p>
    <w:p w14:paraId="1EEF3149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66DEB" w14:textId="77777777" w:rsidR="009C74F3" w:rsidRDefault="009C74F3" w:rsidP="009139A6">
      <w:r>
        <w:separator/>
      </w:r>
    </w:p>
  </w:endnote>
  <w:endnote w:type="continuationSeparator" w:id="0">
    <w:p w14:paraId="176166D7" w14:textId="77777777" w:rsidR="009C74F3" w:rsidRDefault="009C74F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B658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D8E1B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C239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428347" w14:textId="77777777" w:rsidR="009C74F3" w:rsidRDefault="009C74F3" w:rsidP="009139A6">
      <w:r>
        <w:separator/>
      </w:r>
    </w:p>
  </w:footnote>
  <w:footnote w:type="continuationSeparator" w:id="0">
    <w:p w14:paraId="5CC97569" w14:textId="77777777" w:rsidR="009C74F3" w:rsidRDefault="009C74F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D0378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E85E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EAC9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4F3"/>
    <w:rsid w:val="000666E0"/>
    <w:rsid w:val="002510B7"/>
    <w:rsid w:val="005C130B"/>
    <w:rsid w:val="00826F5C"/>
    <w:rsid w:val="009139A6"/>
    <w:rsid w:val="009448BB"/>
    <w:rsid w:val="00947624"/>
    <w:rsid w:val="009C74F3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84C0F2"/>
  <w15:chartTrackingRefBased/>
  <w15:docId w15:val="{1C0BA0AF-2BA6-4B88-B0F2-F384322FB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54</Words>
  <Characters>310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2023-04-07T20:41:00Z</dcterms:created>
  <dcterms:modified xsi:type="dcterms:W3CDTF">2023-04-07T20:42:00Z</dcterms:modified>
</cp:coreProperties>
</file>