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756D" w14:textId="77777777" w:rsidR="00796E1A" w:rsidRDefault="00796E1A" w:rsidP="00796E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FITZHARBERT</w:t>
      </w:r>
      <w:r>
        <w:rPr>
          <w:rFonts w:cs="Times New Roman"/>
          <w:szCs w:val="24"/>
        </w:rPr>
        <w:t xml:space="preserve">       (fl.1499)</w:t>
      </w:r>
    </w:p>
    <w:p w14:paraId="0072AF8B" w14:textId="77777777" w:rsidR="00796E1A" w:rsidRDefault="00796E1A" w:rsidP="00796E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4AC50BE9" w14:textId="77777777" w:rsidR="00796E1A" w:rsidRDefault="00796E1A" w:rsidP="00796E1A">
      <w:pPr>
        <w:pStyle w:val="NoSpacing"/>
        <w:rPr>
          <w:rFonts w:cs="Times New Roman"/>
          <w:szCs w:val="24"/>
        </w:rPr>
      </w:pPr>
    </w:p>
    <w:p w14:paraId="0466CE21" w14:textId="77777777" w:rsidR="00796E1A" w:rsidRDefault="00796E1A" w:rsidP="00796E1A">
      <w:pPr>
        <w:pStyle w:val="NoSpacing"/>
        <w:rPr>
          <w:rFonts w:cs="Times New Roman"/>
          <w:szCs w:val="24"/>
        </w:rPr>
      </w:pPr>
    </w:p>
    <w:p w14:paraId="76FE76D1" w14:textId="77777777" w:rsidR="00796E1A" w:rsidRDefault="00796E1A" w:rsidP="00796E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 xml:space="preserve">His former apprentice, Richard </w:t>
      </w:r>
      <w:proofErr w:type="spellStart"/>
      <w:r>
        <w:rPr>
          <w:rFonts w:cs="Times New Roman"/>
          <w:szCs w:val="24"/>
        </w:rPr>
        <w:t>Hyrst</w:t>
      </w:r>
      <w:proofErr w:type="spellEnd"/>
      <w:r>
        <w:rPr>
          <w:rFonts w:cs="Times New Roman"/>
          <w:szCs w:val="24"/>
        </w:rPr>
        <w:t>(q.v.), became a Freeman.</w:t>
      </w:r>
    </w:p>
    <w:p w14:paraId="1B211DEC" w14:textId="77777777" w:rsidR="00796E1A" w:rsidRDefault="00796E1A" w:rsidP="00796E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5834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6085B316" w14:textId="77777777" w:rsidR="00796E1A" w:rsidRDefault="00796E1A" w:rsidP="00796E1A">
      <w:pPr>
        <w:pStyle w:val="NoSpacing"/>
        <w:rPr>
          <w:rFonts w:cs="Times New Roman"/>
          <w:szCs w:val="24"/>
        </w:rPr>
      </w:pPr>
    </w:p>
    <w:p w14:paraId="0434305B" w14:textId="77777777" w:rsidR="00796E1A" w:rsidRDefault="00796E1A" w:rsidP="00796E1A">
      <w:pPr>
        <w:pStyle w:val="NoSpacing"/>
        <w:rPr>
          <w:rFonts w:cs="Times New Roman"/>
          <w:szCs w:val="24"/>
        </w:rPr>
      </w:pPr>
    </w:p>
    <w:p w14:paraId="612FD2F9" w14:textId="77777777" w:rsidR="00796E1A" w:rsidRDefault="00796E1A" w:rsidP="00796E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May 2025</w:t>
      </w:r>
    </w:p>
    <w:p w14:paraId="0DC4F8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A807" w14:textId="77777777" w:rsidR="00796E1A" w:rsidRDefault="00796E1A" w:rsidP="009139A6">
      <w:r>
        <w:separator/>
      </w:r>
    </w:p>
  </w:endnote>
  <w:endnote w:type="continuationSeparator" w:id="0">
    <w:p w14:paraId="7477FD5D" w14:textId="77777777" w:rsidR="00796E1A" w:rsidRDefault="00796E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B4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C1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50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DCF8" w14:textId="77777777" w:rsidR="00796E1A" w:rsidRDefault="00796E1A" w:rsidP="009139A6">
      <w:r>
        <w:separator/>
      </w:r>
    </w:p>
  </w:footnote>
  <w:footnote w:type="continuationSeparator" w:id="0">
    <w:p w14:paraId="4B2DEFB1" w14:textId="77777777" w:rsidR="00796E1A" w:rsidRDefault="00796E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A5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60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7D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1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6E1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288E6"/>
  <w15:chartTrackingRefBased/>
  <w15:docId w15:val="{A6721B32-C73A-4248-BEEF-1532FD7F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96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2025-05-08T20:20:00Z</dcterms:created>
  <dcterms:modified xsi:type="dcterms:W3CDTF">2025-05-08T20:21:00Z</dcterms:modified>
</cp:coreProperties>
</file>