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B55A8" w14:textId="77777777" w:rsidR="0080128C" w:rsidRDefault="0080128C" w:rsidP="0080128C">
      <w:pPr>
        <w:pStyle w:val="NoSpacing"/>
      </w:pPr>
      <w:r>
        <w:rPr>
          <w:u w:val="single"/>
        </w:rPr>
        <w:t>David FLOYD</w:t>
      </w:r>
      <w:r>
        <w:t xml:space="preserve">      (fl.1478)</w:t>
      </w:r>
    </w:p>
    <w:p w14:paraId="3E01F129" w14:textId="77777777" w:rsidR="0080128C" w:rsidRDefault="0080128C" w:rsidP="0080128C">
      <w:pPr>
        <w:pStyle w:val="NoSpacing"/>
      </w:pPr>
      <w:r>
        <w:t>A yeoman of the Crown.</w:t>
      </w:r>
    </w:p>
    <w:p w14:paraId="6B8D97B8" w14:textId="77777777" w:rsidR="0080128C" w:rsidRDefault="0080128C" w:rsidP="0080128C">
      <w:pPr>
        <w:pStyle w:val="NoSpacing"/>
      </w:pPr>
    </w:p>
    <w:p w14:paraId="32026847" w14:textId="77777777" w:rsidR="0080128C" w:rsidRDefault="0080128C" w:rsidP="0080128C">
      <w:pPr>
        <w:pStyle w:val="NoSpacing"/>
      </w:pPr>
    </w:p>
    <w:p w14:paraId="21673E24" w14:textId="77777777" w:rsidR="0080128C" w:rsidRDefault="0080128C" w:rsidP="0080128C">
      <w:pPr>
        <w:pStyle w:val="NoSpacing"/>
      </w:pPr>
      <w:r>
        <w:t xml:space="preserve">  2 Mar.1478</w:t>
      </w:r>
      <w:r>
        <w:tab/>
        <w:t xml:space="preserve">He was granted the lordship of </w:t>
      </w:r>
      <w:proofErr w:type="spellStart"/>
      <w:r>
        <w:t>Fownhope</w:t>
      </w:r>
      <w:proofErr w:type="spellEnd"/>
      <w:r>
        <w:t>, Herefordshire.</w:t>
      </w:r>
    </w:p>
    <w:p w14:paraId="10C7B676" w14:textId="77777777" w:rsidR="0080128C" w:rsidRDefault="0080128C" w:rsidP="0080128C">
      <w:pPr>
        <w:pStyle w:val="NoSpacing"/>
      </w:pPr>
      <w:r>
        <w:tab/>
      </w:r>
      <w:r>
        <w:tab/>
        <w:t>(C.P.R. 1476-85 p.69)</w:t>
      </w:r>
    </w:p>
    <w:p w14:paraId="58AF7600" w14:textId="77777777" w:rsidR="0080128C" w:rsidRDefault="0080128C" w:rsidP="0080128C">
      <w:pPr>
        <w:pStyle w:val="NoSpacing"/>
      </w:pPr>
    </w:p>
    <w:p w14:paraId="5E4ED37C" w14:textId="77777777" w:rsidR="0080128C" w:rsidRDefault="0080128C" w:rsidP="0080128C">
      <w:pPr>
        <w:pStyle w:val="NoSpacing"/>
      </w:pPr>
    </w:p>
    <w:p w14:paraId="1114350F" w14:textId="77777777" w:rsidR="0080128C" w:rsidRDefault="0080128C" w:rsidP="0080128C">
      <w:pPr>
        <w:pStyle w:val="NoSpacing"/>
      </w:pPr>
      <w:r>
        <w:t>28 July 2025</w:t>
      </w:r>
    </w:p>
    <w:p w14:paraId="3630C55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1BDD" w14:textId="77777777" w:rsidR="0080128C" w:rsidRDefault="0080128C" w:rsidP="009139A6">
      <w:r>
        <w:separator/>
      </w:r>
    </w:p>
  </w:endnote>
  <w:endnote w:type="continuationSeparator" w:id="0">
    <w:p w14:paraId="05CB4172" w14:textId="77777777" w:rsidR="0080128C" w:rsidRDefault="008012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0F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D9E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0C0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328D8" w14:textId="77777777" w:rsidR="0080128C" w:rsidRDefault="0080128C" w:rsidP="009139A6">
      <w:r>
        <w:separator/>
      </w:r>
    </w:p>
  </w:footnote>
  <w:footnote w:type="continuationSeparator" w:id="0">
    <w:p w14:paraId="0D76C1A7" w14:textId="77777777" w:rsidR="0080128C" w:rsidRDefault="008012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B9F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A7A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FE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8C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B20DA"/>
    <w:rsid w:val="0080128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FB26"/>
  <w15:chartTrackingRefBased/>
  <w15:docId w15:val="{E1D8B6D0-EA95-4B90-9CC0-21C04CDA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2025-07-28T19:31:00Z</dcterms:created>
  <dcterms:modified xsi:type="dcterms:W3CDTF">2025-07-28T19:31:00Z</dcterms:modified>
</cp:coreProperties>
</file>