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4A" w:rsidRDefault="004E454A" w:rsidP="004E454A">
      <w:pPr>
        <w:pStyle w:val="NoSpacing"/>
      </w:pPr>
      <w:r>
        <w:rPr>
          <w:u w:val="single"/>
        </w:rPr>
        <w:t>William FYSSHER</w:t>
      </w:r>
      <w:r>
        <w:t xml:space="preserve">      (fl.1484)</w:t>
      </w:r>
    </w:p>
    <w:p w:rsidR="004E454A" w:rsidRDefault="004E454A" w:rsidP="004E454A">
      <w:pPr>
        <w:pStyle w:val="NoSpacing"/>
      </w:pPr>
    </w:p>
    <w:p w:rsidR="004E454A" w:rsidRDefault="004E454A" w:rsidP="004E454A">
      <w:pPr>
        <w:pStyle w:val="NoSpacing"/>
      </w:pPr>
    </w:p>
    <w:p w:rsidR="004E454A" w:rsidRDefault="004E454A" w:rsidP="004E454A">
      <w:pPr>
        <w:pStyle w:val="NoSpacing"/>
      </w:pPr>
      <w:r>
        <w:t xml:space="preserve">  8 Jul.1484</w:t>
      </w:r>
      <w:r>
        <w:tab/>
        <w:t>Settlement of the action taken by him and others against Elizabeth</w:t>
      </w:r>
    </w:p>
    <w:p w:rsidR="004E454A" w:rsidRDefault="004E454A" w:rsidP="004E454A">
      <w:pPr>
        <w:pStyle w:val="NoSpacing"/>
      </w:pPr>
      <w:r>
        <w:tab/>
      </w:r>
      <w:r>
        <w:tab/>
      </w:r>
      <w:proofErr w:type="gramStart"/>
      <w:r>
        <w:t>Boteler(</w:t>
      </w:r>
      <w:proofErr w:type="gramEnd"/>
      <w:r>
        <w:t xml:space="preserve">q.v.), John </w:t>
      </w:r>
      <w:proofErr w:type="spellStart"/>
      <w:r>
        <w:t>Barantyne</w:t>
      </w:r>
      <w:proofErr w:type="spellEnd"/>
      <w:r>
        <w:t xml:space="preserve">(q.v.), Robert </w:t>
      </w:r>
      <w:proofErr w:type="spellStart"/>
      <w:r>
        <w:t>Birwell</w:t>
      </w:r>
      <w:proofErr w:type="spellEnd"/>
      <w:r>
        <w:t xml:space="preserve">(q.v.) and his wife, </w:t>
      </w:r>
    </w:p>
    <w:p w:rsidR="004E454A" w:rsidRDefault="004E454A" w:rsidP="004E454A">
      <w:pPr>
        <w:pStyle w:val="NoSpacing"/>
      </w:pPr>
      <w:r>
        <w:tab/>
      </w:r>
      <w:r>
        <w:tab/>
      </w:r>
      <w:proofErr w:type="gramStart"/>
      <w:r>
        <w:t>Maud(</w:t>
      </w:r>
      <w:proofErr w:type="gramEnd"/>
      <w:r>
        <w:t xml:space="preserve">q.v.), deforciants of the manor of </w:t>
      </w:r>
      <w:proofErr w:type="spellStart"/>
      <w:r>
        <w:t>Henton</w:t>
      </w:r>
      <w:proofErr w:type="spellEnd"/>
      <w:r>
        <w:t xml:space="preserve"> and also a </w:t>
      </w:r>
      <w:proofErr w:type="spellStart"/>
      <w:r>
        <w:t>carucate</w:t>
      </w:r>
      <w:proofErr w:type="spellEnd"/>
      <w:r>
        <w:t xml:space="preserve"> of</w:t>
      </w:r>
    </w:p>
    <w:p w:rsidR="004E454A" w:rsidRDefault="004E454A" w:rsidP="004E454A">
      <w:pPr>
        <w:pStyle w:val="NoSpacing"/>
      </w:pPr>
      <w:r>
        <w:tab/>
      </w:r>
      <w:r>
        <w:tab/>
      </w:r>
      <w:proofErr w:type="gramStart"/>
      <w:r>
        <w:t>land</w:t>
      </w:r>
      <w:proofErr w:type="gramEnd"/>
      <w:r>
        <w:t xml:space="preserve"> and 60s of rent in </w:t>
      </w:r>
      <w:proofErr w:type="spellStart"/>
      <w:r>
        <w:t>Henton</w:t>
      </w:r>
      <w:proofErr w:type="spellEnd"/>
      <w:r>
        <w:t xml:space="preserve">, </w:t>
      </w:r>
      <w:proofErr w:type="spellStart"/>
      <w:r>
        <w:t>Hempton</w:t>
      </w:r>
      <w:proofErr w:type="spellEnd"/>
      <w:r>
        <w:t xml:space="preserve"> </w:t>
      </w:r>
      <w:proofErr w:type="spellStart"/>
      <w:r>
        <w:t>Wainhill</w:t>
      </w:r>
      <w:proofErr w:type="spellEnd"/>
      <w:r>
        <w:t xml:space="preserve">, and </w:t>
      </w:r>
      <w:proofErr w:type="spellStart"/>
      <w:r>
        <w:t>Chinnore</w:t>
      </w:r>
      <w:proofErr w:type="spellEnd"/>
      <w:r>
        <w:t xml:space="preserve"> ,</w:t>
      </w:r>
    </w:p>
    <w:p w:rsidR="004E454A" w:rsidRDefault="004E454A" w:rsidP="004E454A">
      <w:pPr>
        <w:pStyle w:val="NoSpacing"/>
      </w:pPr>
      <w:r>
        <w:tab/>
      </w:r>
      <w:r>
        <w:tab/>
      </w:r>
      <w:proofErr w:type="gramStart"/>
      <w:r>
        <w:t>all</w:t>
      </w:r>
      <w:proofErr w:type="gramEnd"/>
      <w:r>
        <w:t xml:space="preserve"> in Oxfordshire, and in </w:t>
      </w:r>
      <w:proofErr w:type="spellStart"/>
      <w:r>
        <w:t>Towersey</w:t>
      </w:r>
      <w:proofErr w:type="spellEnd"/>
      <w:r>
        <w:t>, Buckinghamshire.</w:t>
      </w:r>
      <w:r>
        <w:tab/>
      </w:r>
      <w:r>
        <w:tab/>
      </w:r>
      <w:r>
        <w:tab/>
      </w:r>
      <w:r>
        <w:tab/>
      </w:r>
      <w:r>
        <w:tab/>
      </w:r>
      <w:r w:rsidRPr="00776560">
        <w:rPr>
          <w:sz w:val="22"/>
          <w:szCs w:val="22"/>
        </w:rPr>
        <w:t>(</w:t>
      </w:r>
      <w:hyperlink r:id="rId7" w:history="1">
        <w:r w:rsidRPr="00776560">
          <w:rPr>
            <w:rStyle w:val="Hyperlink"/>
            <w:sz w:val="22"/>
            <w:szCs w:val="22"/>
          </w:rPr>
          <w:t>http://www.medievalgenealogy.org.uk/fines/abstracts/CP_25_1_191_30.shtml</w:t>
        </w:r>
      </w:hyperlink>
      <w:r w:rsidRPr="00776560">
        <w:rPr>
          <w:sz w:val="22"/>
          <w:szCs w:val="22"/>
        </w:rPr>
        <w:t>)</w:t>
      </w:r>
    </w:p>
    <w:p w:rsidR="004E454A" w:rsidRDefault="004E454A" w:rsidP="004E454A">
      <w:pPr>
        <w:pStyle w:val="NoSpacing"/>
      </w:pPr>
    </w:p>
    <w:p w:rsidR="004E454A" w:rsidRDefault="004E454A" w:rsidP="004E454A">
      <w:pPr>
        <w:pStyle w:val="NoSpacing"/>
      </w:pPr>
    </w:p>
    <w:p w:rsidR="00E47068" w:rsidRPr="00C009D8" w:rsidRDefault="004E454A" w:rsidP="004E454A">
      <w:pPr>
        <w:pStyle w:val="NoSpacing"/>
      </w:pPr>
      <w:r>
        <w:t>27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4A" w:rsidRDefault="004E454A" w:rsidP="00920DE3">
      <w:pPr>
        <w:spacing w:after="0" w:line="240" w:lineRule="auto"/>
      </w:pPr>
      <w:r>
        <w:separator/>
      </w:r>
    </w:p>
  </w:endnote>
  <w:endnote w:type="continuationSeparator" w:id="0">
    <w:p w:rsidR="004E454A" w:rsidRDefault="004E45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4A" w:rsidRDefault="004E454A" w:rsidP="00920DE3">
      <w:pPr>
        <w:spacing w:after="0" w:line="240" w:lineRule="auto"/>
      </w:pPr>
      <w:r>
        <w:separator/>
      </w:r>
    </w:p>
  </w:footnote>
  <w:footnote w:type="continuationSeparator" w:id="0">
    <w:p w:rsidR="004E454A" w:rsidRDefault="004E45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4A"/>
    <w:rsid w:val="00120749"/>
    <w:rsid w:val="004E454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4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2014-12-30T20:52:00Z</dcterms:created>
  <dcterms:modified xsi:type="dcterms:W3CDTF">2014-12-30T20:53:00Z</dcterms:modified>
</cp:coreProperties>
</file>