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35" w:rsidRDefault="00141A35" w:rsidP="00141A35">
      <w:pPr>
        <w:pStyle w:val="NoSpacing"/>
      </w:pPr>
      <w:r>
        <w:rPr>
          <w:u w:val="single"/>
        </w:rPr>
        <w:t>Joan GARNET</w:t>
      </w:r>
      <w:r>
        <w:t xml:space="preserve">       (fl.1445)</w:t>
      </w:r>
    </w:p>
    <w:p w:rsidR="00141A35" w:rsidRDefault="00141A35" w:rsidP="00141A35">
      <w:pPr>
        <w:pStyle w:val="NoSpacing"/>
      </w:pPr>
    </w:p>
    <w:p w:rsidR="00141A35" w:rsidRDefault="00141A35" w:rsidP="00141A35">
      <w:pPr>
        <w:pStyle w:val="NoSpacing"/>
      </w:pPr>
    </w:p>
    <w:p w:rsidR="00141A35" w:rsidRDefault="00141A35" w:rsidP="00141A35">
      <w:pPr>
        <w:pStyle w:val="NoSpacing"/>
      </w:pPr>
      <w:proofErr w:type="gramStart"/>
      <w:r>
        <w:t>Daughter of William Garnet.</w:t>
      </w:r>
      <w:proofErr w:type="gramEnd"/>
    </w:p>
    <w:p w:rsidR="00141A35" w:rsidRDefault="00141A35" w:rsidP="00141A35">
      <w:pPr>
        <w:pStyle w:val="NoSpacing"/>
      </w:pPr>
      <w:r>
        <w:t>(</w:t>
      </w:r>
      <w:hyperlink r:id="rId7" w:history="1">
        <w:r w:rsidRPr="00AE5E15">
          <w:rPr>
            <w:rStyle w:val="Hyperlink"/>
          </w:rPr>
          <w:t>http://www.british-history.ac.uk/report.aspx?compid=53026</w:t>
        </w:r>
      </w:hyperlink>
      <w:r>
        <w:t>)</w:t>
      </w:r>
    </w:p>
    <w:p w:rsidR="00141A35" w:rsidRDefault="00141A35" w:rsidP="00141A35">
      <w:pPr>
        <w:pStyle w:val="NoSpacing"/>
      </w:pPr>
      <w:r>
        <w:t xml:space="preserve">= Adam de </w:t>
      </w:r>
      <w:proofErr w:type="gramStart"/>
      <w:r>
        <w:t>Lever(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141A35" w:rsidRDefault="00141A35" w:rsidP="00141A35">
      <w:pPr>
        <w:pStyle w:val="NoSpacing"/>
      </w:pPr>
      <w:r>
        <w:t xml:space="preserve">Daughter:  </w:t>
      </w:r>
      <w:proofErr w:type="gramStart"/>
      <w:r>
        <w:t>Margaret(</w:t>
      </w:r>
      <w:proofErr w:type="gramEnd"/>
      <w:r>
        <w:t>q.v.) = Ralph Ashton(q.v.), son of Sir Ralph Ashton of Middleton.</w:t>
      </w:r>
    </w:p>
    <w:p w:rsidR="00141A35" w:rsidRDefault="00141A35" w:rsidP="00141A35">
      <w:pPr>
        <w:pStyle w:val="NoSpacing"/>
      </w:pPr>
      <w:r>
        <w:tab/>
        <w:t xml:space="preserve">      </w:t>
      </w:r>
      <w:proofErr w:type="gramStart"/>
      <w:r>
        <w:t>(ibid.)</w:t>
      </w:r>
      <w:proofErr w:type="gramEnd"/>
    </w:p>
    <w:p w:rsidR="00141A35" w:rsidRDefault="00141A35" w:rsidP="00141A35">
      <w:pPr>
        <w:pStyle w:val="NoSpacing"/>
      </w:pPr>
    </w:p>
    <w:p w:rsidR="00141A35" w:rsidRDefault="00141A35" w:rsidP="00141A35">
      <w:pPr>
        <w:pStyle w:val="NoSpacing"/>
      </w:pPr>
    </w:p>
    <w:p w:rsidR="00E47068" w:rsidRPr="00C009D8" w:rsidRDefault="00141A35" w:rsidP="00141A35">
      <w:pPr>
        <w:pStyle w:val="NoSpacing"/>
      </w:pPr>
      <w:r>
        <w:t>21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35" w:rsidRDefault="00141A35" w:rsidP="00920DE3">
      <w:pPr>
        <w:spacing w:after="0" w:line="240" w:lineRule="auto"/>
      </w:pPr>
      <w:r>
        <w:separator/>
      </w:r>
    </w:p>
  </w:endnote>
  <w:endnote w:type="continuationSeparator" w:id="0">
    <w:p w:rsidR="00141A35" w:rsidRDefault="00141A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35" w:rsidRDefault="00141A35" w:rsidP="00920DE3">
      <w:pPr>
        <w:spacing w:after="0" w:line="240" w:lineRule="auto"/>
      </w:pPr>
      <w:r>
        <w:separator/>
      </w:r>
    </w:p>
  </w:footnote>
  <w:footnote w:type="continuationSeparator" w:id="0">
    <w:p w:rsidR="00141A35" w:rsidRDefault="00141A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35"/>
    <w:rsid w:val="00120749"/>
    <w:rsid w:val="00141A3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41A3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41A3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5302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2014-05-11T18:45:00Z</dcterms:created>
  <dcterms:modified xsi:type="dcterms:W3CDTF">2014-05-11T18:46:00Z</dcterms:modified>
</cp:coreProperties>
</file>