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GAYNESTHORP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fl.1433)</w:t>
      </w: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May1433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Hatfield Broad Oak,</w:t>
      </w: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Essex, into the lands of the late Richard </w:t>
      </w:r>
      <w:proofErr w:type="spellStart"/>
      <w:r>
        <w:rPr>
          <w:rFonts w:ascii="Times New Roman" w:hAnsi="Times New Roman" w:cs="Times New Roman"/>
          <w:sz w:val="24"/>
          <w:szCs w:val="24"/>
        </w:rPr>
        <w:t>Rede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the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hundred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of Ongar.</w:t>
      </w: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24-31)</w:t>
      </w: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661CC" w:rsidRDefault="007661CC" w:rsidP="007661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7661CC" w:rsidRDefault="007661CC" w:rsidP="007661CC">
      <w:pPr>
        <w:pStyle w:val="NoSpacing"/>
      </w:pPr>
      <w:r>
        <w:rPr>
          <w:rFonts w:ascii="Times New Roman" w:hAnsi="Times New Roman" w:cs="Times New Roman"/>
          <w:sz w:val="24"/>
          <w:szCs w:val="24"/>
        </w:rPr>
        <w:t>18 February 2016</w:t>
      </w:r>
      <w:bookmarkStart w:id="0" w:name="_GoBack"/>
      <w:bookmarkEnd w:id="0"/>
    </w:p>
    <w:sectPr w:rsidR="00DD5B8A" w:rsidRPr="007661C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61CC" w:rsidRDefault="007661CC" w:rsidP="00564E3C">
      <w:pPr>
        <w:spacing w:after="0" w:line="240" w:lineRule="auto"/>
      </w:pPr>
      <w:r>
        <w:separator/>
      </w:r>
    </w:p>
  </w:endnote>
  <w:endnote w:type="continuationSeparator" w:id="0">
    <w:p w:rsidR="007661CC" w:rsidRDefault="007661CC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7661CC">
      <w:rPr>
        <w:rFonts w:ascii="Times New Roman" w:hAnsi="Times New Roman" w:cs="Times New Roman"/>
        <w:noProof/>
        <w:sz w:val="24"/>
        <w:szCs w:val="24"/>
      </w:rPr>
      <w:t>18 February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61CC" w:rsidRDefault="007661CC" w:rsidP="00564E3C">
      <w:pPr>
        <w:spacing w:after="0" w:line="240" w:lineRule="auto"/>
      </w:pPr>
      <w:r>
        <w:separator/>
      </w:r>
    </w:p>
  </w:footnote>
  <w:footnote w:type="continuationSeparator" w:id="0">
    <w:p w:rsidR="007661CC" w:rsidRDefault="007661CC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1CC"/>
    <w:rsid w:val="00372DC6"/>
    <w:rsid w:val="00564E3C"/>
    <w:rsid w:val="0064591D"/>
    <w:rsid w:val="007661CC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719FC"/>
  <w15:chartTrackingRefBased/>
  <w15:docId w15:val="{720DFC0B-5689-46BD-BCB7-C446B1242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2016-02-18T21:21:00Z</dcterms:created>
  <dcterms:modified xsi:type="dcterms:W3CDTF">2016-02-18T21:22:00Z</dcterms:modified>
</cp:coreProperties>
</file>