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4D020" w14:textId="77777777" w:rsidR="00BA2FF0" w:rsidRDefault="00BA2FF0" w:rsidP="00BA2F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Stephen GENNINGS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d.1508-9)</w:t>
      </w:r>
    </w:p>
    <w:p w14:paraId="5A412C52" w14:textId="77777777" w:rsidR="00BA2FF0" w:rsidRDefault="00BA2FF0" w:rsidP="00BA2F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</w:p>
    <w:p w14:paraId="114E37AF" w14:textId="77777777" w:rsidR="00BA2FF0" w:rsidRDefault="00BA2FF0" w:rsidP="00BA2F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BAEBA7" w14:textId="77777777" w:rsidR="00BA2FF0" w:rsidRDefault="00BA2FF0" w:rsidP="00BA2F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EF0630" w14:textId="77777777" w:rsidR="00BA2FF0" w:rsidRDefault="00BA2FF0" w:rsidP="00BA2F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1508-9</w:t>
      </w:r>
      <w:r>
        <w:rPr>
          <w:rFonts w:ascii="Times New Roman" w:hAnsi="Times New Roman" w:cs="Times New Roman"/>
          <w:sz w:val="24"/>
          <w:szCs w:val="24"/>
        </w:rPr>
        <w:tab/>
        <w:t xml:space="preserve">He left money for the rebuilding of the nave and north aisle of the </w:t>
      </w:r>
      <w:proofErr w:type="gramStart"/>
      <w:r>
        <w:rPr>
          <w:rFonts w:ascii="Times New Roman" w:hAnsi="Times New Roman" w:cs="Times New Roman"/>
          <w:sz w:val="24"/>
          <w:szCs w:val="24"/>
        </w:rPr>
        <w:t>church</w:t>
      </w:r>
      <w:proofErr w:type="gramEnd"/>
    </w:p>
    <w:p w14:paraId="75CD32D5" w14:textId="77777777" w:rsidR="00BA2FF0" w:rsidRDefault="00BA2FF0" w:rsidP="00BA2F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St.Andrew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Undershaft.</w:t>
      </w:r>
    </w:p>
    <w:p w14:paraId="5C240116" w14:textId="77777777" w:rsidR="00BA2FF0" w:rsidRDefault="00BA2FF0" w:rsidP="00BA2F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(“Life and Death: A Study of the Wills and Testaments of Men and Women</w:t>
      </w:r>
    </w:p>
    <w:p w14:paraId="6C4A9A35" w14:textId="77777777" w:rsidR="00BA2FF0" w:rsidRDefault="00BA2FF0" w:rsidP="00BA2FF0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London and Bury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St.Edmunds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late Fourteenth  and Early Fifteenth Centuries” Robert A. Wood.  Ph.D. Thesis, Royal Holloway, University of London, 2012, p.114)</w:t>
      </w:r>
    </w:p>
    <w:p w14:paraId="050ACEB4" w14:textId="77777777" w:rsidR="00BA2FF0" w:rsidRDefault="00BA2FF0" w:rsidP="00BA2F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A89527" w14:textId="77777777" w:rsidR="00BA2FF0" w:rsidRDefault="00BA2FF0" w:rsidP="00BA2F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6EB0C5" w14:textId="77777777" w:rsidR="00BA2FF0" w:rsidRDefault="00BA2FF0" w:rsidP="00BA2F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May 2021</w:t>
      </w:r>
    </w:p>
    <w:p w14:paraId="2D7E7FB8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BEBE8" w14:textId="77777777" w:rsidR="00BA2FF0" w:rsidRDefault="00BA2FF0" w:rsidP="009139A6">
      <w:r>
        <w:separator/>
      </w:r>
    </w:p>
  </w:endnote>
  <w:endnote w:type="continuationSeparator" w:id="0">
    <w:p w14:paraId="230ECDD4" w14:textId="77777777" w:rsidR="00BA2FF0" w:rsidRDefault="00BA2FF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7BF4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666A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0F24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6772E" w14:textId="77777777" w:rsidR="00BA2FF0" w:rsidRDefault="00BA2FF0" w:rsidP="009139A6">
      <w:r>
        <w:separator/>
      </w:r>
    </w:p>
  </w:footnote>
  <w:footnote w:type="continuationSeparator" w:id="0">
    <w:p w14:paraId="0A1F4E08" w14:textId="77777777" w:rsidR="00BA2FF0" w:rsidRDefault="00BA2FF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4419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8A59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3E7B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FF0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BA2FF0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301AC"/>
  <w15:chartTrackingRefBased/>
  <w15:docId w15:val="{ED5E92E0-4EF2-451E-B7A8-C5F279B2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2021-06-13T21:18:00Z</dcterms:created>
  <dcterms:modified xsi:type="dcterms:W3CDTF">2021-06-13T21:19:00Z</dcterms:modified>
</cp:coreProperties>
</file>