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76" w:rsidRDefault="00BE3876" w:rsidP="00BE3876">
      <w:pPr>
        <w:pStyle w:val="NoSpacing"/>
      </w:pPr>
      <w:r>
        <w:rPr>
          <w:u w:val="single"/>
        </w:rPr>
        <w:t>John GERALD</w:t>
      </w:r>
      <w:r>
        <w:t xml:space="preserve">      </w:t>
      </w:r>
      <w:r>
        <w:t>(fl.1440)</w:t>
      </w:r>
    </w:p>
    <w:p w:rsidR="00BE3876" w:rsidRDefault="00BE3876" w:rsidP="00BE3876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Wouldham</w:t>
      </w:r>
      <w:proofErr w:type="spellEnd"/>
      <w:r>
        <w:t>, Kent.</w:t>
      </w:r>
    </w:p>
    <w:p w:rsidR="00BE3876" w:rsidRDefault="00BE3876" w:rsidP="00BE3876">
      <w:pPr>
        <w:pStyle w:val="NoSpacing"/>
      </w:pPr>
    </w:p>
    <w:p w:rsidR="00BE3876" w:rsidRDefault="00BE3876" w:rsidP="00BE3876">
      <w:pPr>
        <w:pStyle w:val="NoSpacing"/>
      </w:pPr>
    </w:p>
    <w:p w:rsidR="00BE3876" w:rsidRDefault="00BE3876" w:rsidP="00BE3876">
      <w:pPr>
        <w:pStyle w:val="NoSpacing"/>
      </w:pPr>
      <w:r>
        <w:t xml:space="preserve">  9 Jun.1440</w:t>
      </w:r>
      <w:r>
        <w:tab/>
        <w:t>He was a juror on the inquisition post</w:t>
      </w:r>
      <w:r>
        <w:t xml:space="preserve"> mortem held in Maidstone, </w:t>
      </w:r>
      <w:bookmarkStart w:id="0" w:name="_GoBack"/>
      <w:bookmarkEnd w:id="0"/>
    </w:p>
    <w:p w:rsidR="00BE3876" w:rsidRDefault="00BE3876" w:rsidP="00BE3876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lands held by the late Isabel, Countess of Warwick(q.v.).</w:t>
      </w:r>
    </w:p>
    <w:p w:rsidR="00BE3876" w:rsidRDefault="00BE3876" w:rsidP="00BE3876">
      <w:pPr>
        <w:pStyle w:val="NoSpacing"/>
      </w:pPr>
      <w:r>
        <w:tab/>
      </w:r>
      <w:r>
        <w:tab/>
        <w:t>(</w:t>
      </w:r>
      <w:hyperlink r:id="rId7" w:history="1">
        <w:r w:rsidRPr="00F96EAE">
          <w:rPr>
            <w:rStyle w:val="Hyperlink"/>
          </w:rPr>
          <w:t>www.inquisitionspostmortem.ac.uk</w:t>
        </w:r>
      </w:hyperlink>
      <w:r>
        <w:t xml:space="preserve">  ref. </w:t>
      </w:r>
      <w:proofErr w:type="spellStart"/>
      <w:r>
        <w:t>eCIPM</w:t>
      </w:r>
      <w:proofErr w:type="spellEnd"/>
      <w:r>
        <w:t xml:space="preserve"> 25-314)</w:t>
      </w:r>
    </w:p>
    <w:p w:rsidR="00BE3876" w:rsidRDefault="00BE3876" w:rsidP="00BE3876">
      <w:pPr>
        <w:pStyle w:val="NoSpacing"/>
      </w:pPr>
    </w:p>
    <w:p w:rsidR="00BE3876" w:rsidRDefault="00BE3876" w:rsidP="00BE3876">
      <w:pPr>
        <w:pStyle w:val="NoSpacing"/>
      </w:pPr>
    </w:p>
    <w:p w:rsidR="00E47068" w:rsidRPr="00BE3876" w:rsidRDefault="00BE3876" w:rsidP="00BE3876">
      <w:pPr>
        <w:pStyle w:val="NoSpacing"/>
      </w:pPr>
      <w:r>
        <w:t>3 September 2015</w:t>
      </w:r>
    </w:p>
    <w:sectPr w:rsidR="00E47068" w:rsidRPr="00BE3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876" w:rsidRDefault="00BE3876" w:rsidP="00920DE3">
      <w:pPr>
        <w:spacing w:after="0" w:line="240" w:lineRule="auto"/>
      </w:pPr>
      <w:r>
        <w:separator/>
      </w:r>
    </w:p>
  </w:endnote>
  <w:endnote w:type="continuationSeparator" w:id="0">
    <w:p w:rsidR="00BE3876" w:rsidRDefault="00BE387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876" w:rsidRDefault="00BE3876" w:rsidP="00920DE3">
      <w:pPr>
        <w:spacing w:after="0" w:line="240" w:lineRule="auto"/>
      </w:pPr>
      <w:r>
        <w:separator/>
      </w:r>
    </w:p>
  </w:footnote>
  <w:footnote w:type="continuationSeparator" w:id="0">
    <w:p w:rsidR="00BE3876" w:rsidRDefault="00BE387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76"/>
    <w:rsid w:val="00120749"/>
    <w:rsid w:val="00624CAE"/>
    <w:rsid w:val="00920DE3"/>
    <w:rsid w:val="00BE387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38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38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2015-09-03T20:35:00Z</dcterms:created>
  <dcterms:modified xsi:type="dcterms:W3CDTF">2015-09-03T20:36:00Z</dcterms:modified>
</cp:coreProperties>
</file>