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2EB95B" w14:textId="77777777" w:rsidR="00105932" w:rsidRDefault="00105932" w:rsidP="00105932">
      <w:r>
        <w:rPr>
          <w:u w:val="single"/>
        </w:rPr>
        <w:t>John GERVYSE</w:t>
      </w:r>
      <w:r>
        <w:t xml:space="preserve">     (fl.1491)</w:t>
      </w:r>
    </w:p>
    <w:p w14:paraId="6189DA5C" w14:textId="77777777" w:rsidR="00105932" w:rsidRDefault="00105932" w:rsidP="00105932"/>
    <w:p w14:paraId="008AE766" w14:textId="77777777" w:rsidR="00105932" w:rsidRDefault="00105932" w:rsidP="00105932"/>
    <w:p w14:paraId="6BDBDDB6" w14:textId="77777777" w:rsidR="00105932" w:rsidRDefault="00105932" w:rsidP="00105932">
      <w:r>
        <w:t xml:space="preserve">Son of Stephen </w:t>
      </w:r>
      <w:proofErr w:type="spellStart"/>
      <w:r>
        <w:t>Gervyse</w:t>
      </w:r>
      <w:proofErr w:type="spellEnd"/>
      <w:r>
        <w:t xml:space="preserve"> of Goodnestone, Kent(q.v.) and his wife, Alice(q.v.).</w:t>
      </w:r>
    </w:p>
    <w:p w14:paraId="6CD58F05" w14:textId="77777777" w:rsidR="00105932" w:rsidRDefault="00105932" w:rsidP="00105932">
      <w:r>
        <w:t>(</w:t>
      </w:r>
      <w:hyperlink r:id="rId6" w:history="1">
        <w:r w:rsidRPr="00EB22D5">
          <w:rPr>
            <w:rStyle w:val="Hyperlink"/>
          </w:rPr>
          <w:t>http://www.kentarchaeology.org.uk/18/16/32.htm</w:t>
        </w:r>
      </w:hyperlink>
      <w:r>
        <w:t>)</w:t>
      </w:r>
    </w:p>
    <w:p w14:paraId="57DC9A97" w14:textId="77777777" w:rsidR="00105932" w:rsidRDefault="00105932" w:rsidP="00105932"/>
    <w:p w14:paraId="452382B9" w14:textId="77777777" w:rsidR="00105932" w:rsidRDefault="00105932" w:rsidP="00105932"/>
    <w:p w14:paraId="7E5AD450" w14:textId="77777777" w:rsidR="00105932" w:rsidRDefault="00105932" w:rsidP="00105932">
      <w:r>
        <w:t>19 Nov.1491</w:t>
      </w:r>
      <w:r>
        <w:tab/>
        <w:t>In his Will, his father bequeathed him the reversion of his tenement,</w:t>
      </w:r>
    </w:p>
    <w:p w14:paraId="7D8FEA7C" w14:textId="77777777" w:rsidR="00105932" w:rsidRDefault="00105932" w:rsidP="00105932">
      <w:r>
        <w:tab/>
      </w:r>
      <w:r>
        <w:tab/>
        <w:t>in the event that his brother, Robert(q.v.), were to die without issue.</w:t>
      </w:r>
    </w:p>
    <w:p w14:paraId="152386C5" w14:textId="77777777" w:rsidR="00105932" w:rsidRDefault="00105932" w:rsidP="00105932">
      <w:r>
        <w:tab/>
      </w:r>
      <w:r>
        <w:tab/>
        <w:t>(ibid.)</w:t>
      </w:r>
    </w:p>
    <w:p w14:paraId="0EF5E074" w14:textId="77777777" w:rsidR="00105932" w:rsidRDefault="00105932" w:rsidP="00105932"/>
    <w:p w14:paraId="09B06E0D" w14:textId="77777777" w:rsidR="00105932" w:rsidRDefault="00105932" w:rsidP="00105932"/>
    <w:p w14:paraId="507AAD22" w14:textId="77777777" w:rsidR="00105932" w:rsidRDefault="00105932" w:rsidP="00105932">
      <w:r>
        <w:t>25 January 2018</w:t>
      </w:r>
    </w:p>
    <w:p w14:paraId="0D50C4FA" w14:textId="77777777" w:rsidR="006B2F86" w:rsidRPr="00E71FC3" w:rsidRDefault="00105932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29688C" w14:textId="77777777" w:rsidR="00105932" w:rsidRDefault="00105932" w:rsidP="00E71FC3">
      <w:r>
        <w:separator/>
      </w:r>
    </w:p>
  </w:endnote>
  <w:endnote w:type="continuationSeparator" w:id="0">
    <w:p w14:paraId="244DD8AB" w14:textId="77777777" w:rsidR="00105932" w:rsidRDefault="00105932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7C8CCB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3F0486" w14:textId="77777777" w:rsidR="00105932" w:rsidRDefault="00105932" w:rsidP="00E71FC3">
      <w:r>
        <w:separator/>
      </w:r>
    </w:p>
  </w:footnote>
  <w:footnote w:type="continuationSeparator" w:id="0">
    <w:p w14:paraId="71156040" w14:textId="77777777" w:rsidR="00105932" w:rsidRDefault="00105932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932"/>
    <w:rsid w:val="00105932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11606"/>
  <w15:chartTrackingRefBased/>
  <w15:docId w15:val="{05C19C9E-5CF5-4E77-8527-ED0948051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5932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rsid w:val="00105932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entarchaeology.org.uk/18/16/32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2018-03-02T22:03:00Z</dcterms:created>
  <dcterms:modified xsi:type="dcterms:W3CDTF">2018-03-02T22:03:00Z</dcterms:modified>
</cp:coreProperties>
</file>