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18AD" w14:textId="77777777" w:rsidR="00562C10" w:rsidRDefault="00562C10" w:rsidP="00562C1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GODARD</w:t>
      </w:r>
      <w:r>
        <w:t xml:space="preserve">          (fl.1451)</w:t>
      </w:r>
    </w:p>
    <w:p w14:paraId="173AA62D" w14:textId="77777777" w:rsidR="00562C10" w:rsidRDefault="00562C10" w:rsidP="00562C10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4005D39B" w14:textId="77777777" w:rsidR="00562C10" w:rsidRDefault="00562C10" w:rsidP="00562C10">
      <w:pPr>
        <w:pStyle w:val="NoSpacing"/>
        <w:tabs>
          <w:tab w:val="left" w:pos="810"/>
          <w:tab w:val="left" w:pos="1440"/>
        </w:tabs>
      </w:pPr>
    </w:p>
    <w:p w14:paraId="3A93B12F" w14:textId="77777777" w:rsidR="00562C10" w:rsidRDefault="00562C10" w:rsidP="00562C10">
      <w:pPr>
        <w:pStyle w:val="NoSpacing"/>
        <w:tabs>
          <w:tab w:val="left" w:pos="810"/>
          <w:tab w:val="left" w:pos="1440"/>
        </w:tabs>
      </w:pPr>
    </w:p>
    <w:p w14:paraId="4F0123AD" w14:textId="77777777" w:rsidR="00562C10" w:rsidRDefault="00562C10" w:rsidP="00562C10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79C28840" w14:textId="77777777" w:rsidR="00562C10" w:rsidRDefault="00562C10" w:rsidP="00562C10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36F1E860" w14:textId="77777777" w:rsidR="00562C10" w:rsidRDefault="00562C10" w:rsidP="00562C10">
      <w:pPr>
        <w:pStyle w:val="NoSpacing"/>
        <w:ind w:left="720" w:firstLine="720"/>
      </w:pPr>
      <w:r>
        <w:t xml:space="preserve">Berkshire” by Walter Money, </w:t>
      </w:r>
      <w:proofErr w:type="spellStart"/>
      <w:r>
        <w:t>pub.Parker</w:t>
      </w:r>
      <w:proofErr w:type="spellEnd"/>
      <w:r>
        <w:t xml:space="preserve"> and Co., Oxford and London, 1887, </w:t>
      </w:r>
    </w:p>
    <w:p w14:paraId="796C7EB7" w14:textId="77777777" w:rsidR="00562C10" w:rsidRDefault="00562C10" w:rsidP="00562C10">
      <w:pPr>
        <w:pStyle w:val="NoSpacing"/>
        <w:ind w:left="720" w:firstLine="720"/>
      </w:pPr>
      <w:r>
        <w:t>p.176)</w:t>
      </w:r>
    </w:p>
    <w:p w14:paraId="52463C7F" w14:textId="77777777" w:rsidR="00562C10" w:rsidRDefault="00562C10" w:rsidP="00562C10">
      <w:pPr>
        <w:pStyle w:val="NoSpacing"/>
      </w:pPr>
    </w:p>
    <w:p w14:paraId="6B8BC474" w14:textId="77777777" w:rsidR="00562C10" w:rsidRDefault="00562C10" w:rsidP="00562C10">
      <w:pPr>
        <w:pStyle w:val="NoSpacing"/>
      </w:pPr>
    </w:p>
    <w:p w14:paraId="6BFC7AB1" w14:textId="77777777" w:rsidR="00562C10" w:rsidRDefault="00562C10" w:rsidP="00562C10">
      <w:pPr>
        <w:pStyle w:val="NoSpacing"/>
      </w:pPr>
      <w:r>
        <w:t>25 September 2025</w:t>
      </w:r>
    </w:p>
    <w:p w14:paraId="137168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FE80" w14:textId="77777777" w:rsidR="00562C10" w:rsidRDefault="00562C10" w:rsidP="009139A6">
      <w:r>
        <w:separator/>
      </w:r>
    </w:p>
  </w:endnote>
  <w:endnote w:type="continuationSeparator" w:id="0">
    <w:p w14:paraId="38A7C660" w14:textId="77777777" w:rsidR="00562C10" w:rsidRDefault="00562C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FC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AC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C7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EB00" w14:textId="77777777" w:rsidR="00562C10" w:rsidRDefault="00562C10" w:rsidP="009139A6">
      <w:r>
        <w:separator/>
      </w:r>
    </w:p>
  </w:footnote>
  <w:footnote w:type="continuationSeparator" w:id="0">
    <w:p w14:paraId="47D248D7" w14:textId="77777777" w:rsidR="00562C10" w:rsidRDefault="00562C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95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67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A8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10"/>
    <w:rsid w:val="000666E0"/>
    <w:rsid w:val="000A2E7A"/>
    <w:rsid w:val="001307AC"/>
    <w:rsid w:val="00190DFA"/>
    <w:rsid w:val="002510B7"/>
    <w:rsid w:val="00270799"/>
    <w:rsid w:val="002737D5"/>
    <w:rsid w:val="00357E4A"/>
    <w:rsid w:val="00562C10"/>
    <w:rsid w:val="005C130B"/>
    <w:rsid w:val="00826F5C"/>
    <w:rsid w:val="0089596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F993"/>
  <w15:chartTrackingRefBased/>
  <w15:docId w15:val="{F8D1954F-36AC-4F96-912E-FEA8C4EA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2025-10-02T07:58:00Z</dcterms:created>
  <dcterms:modified xsi:type="dcterms:W3CDTF">2025-10-02T07:59:00Z</dcterms:modified>
</cp:coreProperties>
</file>