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AD34" w14:textId="77777777" w:rsidR="008B7D9C" w:rsidRDefault="008B7D9C" w:rsidP="008B7D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HABELOTT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7F6074A9" w14:textId="77777777" w:rsidR="008B7D9C" w:rsidRDefault="008B7D9C" w:rsidP="008B7D9C">
      <w:pPr>
        <w:pStyle w:val="NoSpacing"/>
        <w:rPr>
          <w:rFonts w:cs="Times New Roman"/>
          <w:szCs w:val="24"/>
        </w:rPr>
      </w:pPr>
    </w:p>
    <w:p w14:paraId="32687041" w14:textId="77777777" w:rsidR="008B7D9C" w:rsidRDefault="008B7D9C" w:rsidP="008B7D9C">
      <w:pPr>
        <w:pStyle w:val="NoSpacing"/>
        <w:rPr>
          <w:rFonts w:cs="Times New Roman"/>
          <w:szCs w:val="24"/>
        </w:rPr>
      </w:pPr>
    </w:p>
    <w:p w14:paraId="6BA74700" w14:textId="77777777" w:rsidR="008B7D9C" w:rsidRDefault="008B7D9C" w:rsidP="008B7D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Nov.1437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devenerunt</w:t>
      </w:r>
      <w:proofErr w:type="spellEnd"/>
      <w:r>
        <w:rPr>
          <w:rFonts w:cs="Times New Roman"/>
          <w:szCs w:val="24"/>
        </w:rPr>
        <w:t xml:space="preserve"> held in Maidstone into lands </w:t>
      </w:r>
    </w:p>
    <w:p w14:paraId="0B5BBF98" w14:textId="77777777" w:rsidR="008B7D9C" w:rsidRDefault="008B7D9C" w:rsidP="008B7D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Reynold </w:t>
      </w:r>
      <w:proofErr w:type="spellStart"/>
      <w:r>
        <w:rPr>
          <w:rFonts w:cs="Times New Roman"/>
          <w:szCs w:val="24"/>
        </w:rPr>
        <w:t>Pympe</w:t>
      </w:r>
      <w:proofErr w:type="spellEnd"/>
      <w:r>
        <w:rPr>
          <w:rFonts w:cs="Times New Roman"/>
          <w:szCs w:val="24"/>
        </w:rPr>
        <w:t>(q.v.).</w:t>
      </w:r>
    </w:p>
    <w:p w14:paraId="59D1CF9B" w14:textId="77777777" w:rsidR="008B7D9C" w:rsidRDefault="008B7D9C" w:rsidP="008B7D9C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p.59)</w:t>
      </w:r>
    </w:p>
    <w:p w14:paraId="61165FA6" w14:textId="77777777" w:rsidR="008B7D9C" w:rsidRDefault="008B7D9C" w:rsidP="008B7D9C">
      <w:pPr>
        <w:pStyle w:val="NoSpacing"/>
        <w:ind w:left="1440"/>
        <w:rPr>
          <w:rFonts w:cs="Times New Roman"/>
          <w:szCs w:val="24"/>
        </w:rPr>
      </w:pPr>
    </w:p>
    <w:p w14:paraId="32604430" w14:textId="77777777" w:rsidR="008B7D9C" w:rsidRDefault="008B7D9C" w:rsidP="008B7D9C">
      <w:pPr>
        <w:pStyle w:val="NoSpacing"/>
        <w:ind w:left="1440"/>
        <w:rPr>
          <w:rFonts w:cs="Times New Roman"/>
          <w:szCs w:val="24"/>
        </w:rPr>
      </w:pPr>
    </w:p>
    <w:p w14:paraId="3224B9F5" w14:textId="77777777" w:rsidR="008B7D9C" w:rsidRDefault="008B7D9C" w:rsidP="008B7D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January 2025</w:t>
      </w:r>
    </w:p>
    <w:p w14:paraId="6C18B7E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B0125" w14:textId="77777777" w:rsidR="008B7D9C" w:rsidRDefault="008B7D9C" w:rsidP="009139A6">
      <w:r>
        <w:separator/>
      </w:r>
    </w:p>
  </w:endnote>
  <w:endnote w:type="continuationSeparator" w:id="0">
    <w:p w14:paraId="11832A78" w14:textId="77777777" w:rsidR="008B7D9C" w:rsidRDefault="008B7D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103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46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83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3C99D" w14:textId="77777777" w:rsidR="008B7D9C" w:rsidRDefault="008B7D9C" w:rsidP="009139A6">
      <w:r>
        <w:separator/>
      </w:r>
    </w:p>
  </w:footnote>
  <w:footnote w:type="continuationSeparator" w:id="0">
    <w:p w14:paraId="16DF503A" w14:textId="77777777" w:rsidR="008B7D9C" w:rsidRDefault="008B7D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C4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32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D1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9C"/>
    <w:rsid w:val="000666E0"/>
    <w:rsid w:val="002510B7"/>
    <w:rsid w:val="00270799"/>
    <w:rsid w:val="005C130B"/>
    <w:rsid w:val="00826F5C"/>
    <w:rsid w:val="008B7D9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71013"/>
  <w15:chartTrackingRefBased/>
  <w15:docId w15:val="{FF66BE3E-0AB2-4DAF-87F6-66DFDA5A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2025-01-23T21:22:00Z</dcterms:created>
  <dcterms:modified xsi:type="dcterms:W3CDTF">2025-01-23T21:23:00Z</dcterms:modified>
</cp:coreProperties>
</file>