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08F" w:rsidRDefault="0022708F" w:rsidP="0022708F">
      <w:pPr>
        <w:pStyle w:val="NoSpacing"/>
      </w:pPr>
      <w:r>
        <w:rPr>
          <w:u w:val="single"/>
        </w:rPr>
        <w:t>John HALL</w:t>
      </w:r>
      <w:r>
        <w:t xml:space="preserve">      (fl.1489)</w:t>
      </w:r>
    </w:p>
    <w:p w:rsidR="0022708F" w:rsidRDefault="0022708F" w:rsidP="0022708F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Shotteswell</w:t>
      </w:r>
      <w:proofErr w:type="spellEnd"/>
      <w:r>
        <w:t>, Warwickshire.</w:t>
      </w:r>
    </w:p>
    <w:p w:rsidR="0022708F" w:rsidRDefault="0022708F" w:rsidP="0022708F">
      <w:pPr>
        <w:pStyle w:val="NoSpacing"/>
      </w:pPr>
    </w:p>
    <w:p w:rsidR="0022708F" w:rsidRDefault="0022708F" w:rsidP="0022708F">
      <w:pPr>
        <w:pStyle w:val="NoSpacing"/>
      </w:pPr>
    </w:p>
    <w:p w:rsidR="0022708F" w:rsidRDefault="0022708F" w:rsidP="0022708F">
      <w:pPr>
        <w:pStyle w:val="NoSpacing"/>
      </w:pPr>
      <w:r>
        <w:t xml:space="preserve">= </w:t>
      </w:r>
      <w:proofErr w:type="gramStart"/>
      <w:r>
        <w:t>Agnes(</w:t>
      </w:r>
      <w:proofErr w:type="gramEnd"/>
      <w:r>
        <w:t>q.v.)</w:t>
      </w:r>
    </w:p>
    <w:p w:rsidR="0022708F" w:rsidRDefault="0022708F" w:rsidP="0022708F">
      <w:pPr>
        <w:pStyle w:val="NoSpacing"/>
        <w:rPr>
          <w:rStyle w:val="Hyperlink"/>
        </w:rPr>
      </w:pPr>
      <w:r>
        <w:t>(</w:t>
      </w:r>
      <w:hyperlink r:id="rId7" w:history="1">
        <w:r w:rsidRPr="007C7FAD">
          <w:rPr>
            <w:rStyle w:val="Hyperlink"/>
          </w:rPr>
          <w:t>http://www.medievalgenealogy.org.uk/fines/abstracts/CP_25_1_191_31.shtml</w:t>
        </w:r>
      </w:hyperlink>
      <w:r>
        <w:rPr>
          <w:rStyle w:val="Hyperlink"/>
        </w:rPr>
        <w:t>)</w:t>
      </w:r>
    </w:p>
    <w:p w:rsidR="0022708F" w:rsidRDefault="0022708F" w:rsidP="0022708F">
      <w:pPr>
        <w:pStyle w:val="NoSpacing"/>
        <w:rPr>
          <w:rStyle w:val="Hyperlink"/>
        </w:rPr>
      </w:pPr>
    </w:p>
    <w:p w:rsidR="0022708F" w:rsidRDefault="0022708F" w:rsidP="0022708F">
      <w:pPr>
        <w:pStyle w:val="NoSpacing"/>
        <w:rPr>
          <w:rStyle w:val="Hyperlink"/>
        </w:rPr>
      </w:pPr>
    </w:p>
    <w:p w:rsidR="0022708F" w:rsidRPr="0022708F" w:rsidRDefault="0022708F" w:rsidP="0022708F">
      <w:pPr>
        <w:pStyle w:val="NoSpacing"/>
        <w:rPr>
          <w:rStyle w:val="Hyperlink"/>
          <w:color w:val="auto"/>
          <w:u w:val="none"/>
        </w:rPr>
      </w:pPr>
      <w:bookmarkStart w:id="0" w:name="_GoBack"/>
      <w:r w:rsidRPr="0022708F">
        <w:rPr>
          <w:rStyle w:val="Hyperlink"/>
          <w:color w:val="auto"/>
          <w:u w:val="none"/>
        </w:rPr>
        <w:t xml:space="preserve">  6 Oct.1489</w:t>
      </w:r>
      <w:r w:rsidRPr="0022708F">
        <w:rPr>
          <w:rStyle w:val="Hyperlink"/>
          <w:color w:val="auto"/>
          <w:u w:val="none"/>
        </w:rPr>
        <w:tab/>
        <w:t xml:space="preserve">Settlement of the action taken against them by Sir Edward </w:t>
      </w:r>
      <w:proofErr w:type="spellStart"/>
      <w:proofErr w:type="gramStart"/>
      <w:r w:rsidRPr="0022708F">
        <w:rPr>
          <w:rStyle w:val="Hyperlink"/>
          <w:color w:val="auto"/>
          <w:u w:val="none"/>
        </w:rPr>
        <w:t>Ralegh</w:t>
      </w:r>
      <w:proofErr w:type="spellEnd"/>
      <w:r w:rsidRPr="0022708F">
        <w:rPr>
          <w:rStyle w:val="Hyperlink"/>
          <w:color w:val="auto"/>
          <w:u w:val="none"/>
        </w:rPr>
        <w:t>(</w:t>
      </w:r>
      <w:proofErr w:type="gramEnd"/>
      <w:r w:rsidRPr="0022708F">
        <w:rPr>
          <w:rStyle w:val="Hyperlink"/>
          <w:color w:val="auto"/>
          <w:u w:val="none"/>
        </w:rPr>
        <w:t>q.v.)</w:t>
      </w:r>
    </w:p>
    <w:p w:rsidR="0022708F" w:rsidRDefault="0022708F" w:rsidP="0022708F">
      <w:pPr>
        <w:pStyle w:val="NoSpacing"/>
        <w:ind w:left="1440"/>
      </w:pPr>
      <w:r w:rsidRPr="0022708F">
        <w:rPr>
          <w:rStyle w:val="Hyperlink"/>
          <w:color w:val="auto"/>
          <w:u w:val="none"/>
        </w:rPr>
        <w:t xml:space="preserve">and Anthony </w:t>
      </w:r>
      <w:proofErr w:type="spellStart"/>
      <w:r w:rsidRPr="0022708F">
        <w:rPr>
          <w:rStyle w:val="Hyperlink"/>
          <w:color w:val="auto"/>
          <w:u w:val="none"/>
        </w:rPr>
        <w:t>Ralegh</w:t>
      </w:r>
      <w:proofErr w:type="spellEnd"/>
      <w:r w:rsidRPr="0022708F">
        <w:rPr>
          <w:rStyle w:val="Hyperlink"/>
          <w:color w:val="auto"/>
          <w:u w:val="none"/>
        </w:rPr>
        <w:t>(q.v.) over</w:t>
      </w:r>
      <w:bookmarkEnd w:id="0"/>
      <w:r>
        <w:rPr>
          <w:rStyle w:val="Hyperlink"/>
        </w:rPr>
        <w:t xml:space="preserve"> </w:t>
      </w:r>
      <w:r>
        <w:t xml:space="preserve">a </w:t>
      </w:r>
      <w:proofErr w:type="spellStart"/>
      <w:r>
        <w:t>messuage</w:t>
      </w:r>
      <w:proofErr w:type="spellEnd"/>
      <w:r>
        <w:t xml:space="preserve">, 40 acres of land, 4 acres of meadow and 4 acres of pasture in </w:t>
      </w:r>
      <w:proofErr w:type="spellStart"/>
      <w:r>
        <w:t>Claydon</w:t>
      </w:r>
      <w:proofErr w:type="spellEnd"/>
      <w:r>
        <w:t xml:space="preserve">, Oxfordshire.  </w:t>
      </w:r>
      <w:proofErr w:type="gramStart"/>
      <w:r>
        <w:t>(ibid.)</w:t>
      </w:r>
      <w:proofErr w:type="gramEnd"/>
    </w:p>
    <w:p w:rsidR="0022708F" w:rsidRDefault="0022708F" w:rsidP="0022708F">
      <w:pPr>
        <w:pStyle w:val="NoSpacing"/>
      </w:pPr>
    </w:p>
    <w:p w:rsidR="0022708F" w:rsidRDefault="0022708F" w:rsidP="0022708F">
      <w:pPr>
        <w:pStyle w:val="NoSpacing"/>
      </w:pPr>
    </w:p>
    <w:p w:rsidR="0022708F" w:rsidRDefault="0022708F" w:rsidP="0022708F">
      <w:pPr>
        <w:pStyle w:val="NoSpacing"/>
      </w:pPr>
    </w:p>
    <w:p w:rsidR="0022708F" w:rsidRDefault="0022708F" w:rsidP="0022708F">
      <w:pPr>
        <w:pStyle w:val="NoSpacing"/>
      </w:pPr>
      <w:r>
        <w:t>2 December 2014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08F" w:rsidRDefault="0022708F" w:rsidP="00920DE3">
      <w:pPr>
        <w:spacing w:after="0" w:line="240" w:lineRule="auto"/>
      </w:pPr>
      <w:r>
        <w:separator/>
      </w:r>
    </w:p>
  </w:endnote>
  <w:endnote w:type="continuationSeparator" w:id="0">
    <w:p w:rsidR="0022708F" w:rsidRDefault="0022708F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08F" w:rsidRDefault="0022708F" w:rsidP="00920DE3">
      <w:pPr>
        <w:spacing w:after="0" w:line="240" w:lineRule="auto"/>
      </w:pPr>
      <w:r>
        <w:separator/>
      </w:r>
    </w:p>
  </w:footnote>
  <w:footnote w:type="continuationSeparator" w:id="0">
    <w:p w:rsidR="0022708F" w:rsidRDefault="0022708F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08F"/>
    <w:rsid w:val="00120749"/>
    <w:rsid w:val="0022708F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2708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270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91_31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2015-01-18T19:16:00Z</dcterms:created>
  <dcterms:modified xsi:type="dcterms:W3CDTF">2015-01-18T19:17:00Z</dcterms:modified>
</cp:coreProperties>
</file>