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F803E6" w14:textId="77777777" w:rsidR="00451E44" w:rsidRDefault="00451E44" w:rsidP="00451E44">
      <w:pPr>
        <w:pStyle w:val="NoSpacing"/>
        <w:tabs>
          <w:tab w:val="left" w:pos="720"/>
          <w:tab w:val="left" w:pos="1440"/>
        </w:tabs>
      </w:pPr>
      <w:r>
        <w:rPr>
          <w:u w:val="single"/>
        </w:rPr>
        <w:t>Unknown HARDCASTELL</w:t>
      </w:r>
      <w:r>
        <w:t xml:space="preserve">        (fl.1483)</w:t>
      </w:r>
    </w:p>
    <w:p w14:paraId="6CBA6911" w14:textId="77777777" w:rsidR="00451E44" w:rsidRDefault="00451E44" w:rsidP="00451E44">
      <w:pPr>
        <w:pStyle w:val="NoSpacing"/>
        <w:tabs>
          <w:tab w:val="left" w:pos="720"/>
          <w:tab w:val="left" w:pos="1440"/>
        </w:tabs>
      </w:pPr>
      <w:r>
        <w:t xml:space="preserve">of </w:t>
      </w:r>
      <w:proofErr w:type="spellStart"/>
      <w:r>
        <w:t>Brighousegate</w:t>
      </w:r>
      <w:proofErr w:type="spellEnd"/>
      <w:r>
        <w:t>, Nidderdale, West Riding of Yorkshire. Yeoman.</w:t>
      </w:r>
    </w:p>
    <w:p w14:paraId="465D9B33" w14:textId="77777777" w:rsidR="00451E44" w:rsidRDefault="00451E44" w:rsidP="00451E44">
      <w:pPr>
        <w:pStyle w:val="NoSpacing"/>
        <w:tabs>
          <w:tab w:val="left" w:pos="720"/>
          <w:tab w:val="left" w:pos="1440"/>
        </w:tabs>
      </w:pPr>
    </w:p>
    <w:p w14:paraId="1017CE45" w14:textId="77777777" w:rsidR="00451E44" w:rsidRDefault="00451E44" w:rsidP="00451E44">
      <w:pPr>
        <w:pStyle w:val="NoSpacing"/>
        <w:tabs>
          <w:tab w:val="left" w:pos="720"/>
          <w:tab w:val="left" w:pos="1440"/>
        </w:tabs>
      </w:pPr>
    </w:p>
    <w:p w14:paraId="7C50DF44" w14:textId="77777777" w:rsidR="00451E44" w:rsidRDefault="00451E44" w:rsidP="00451E44">
      <w:pPr>
        <w:pStyle w:val="NoSpacing"/>
        <w:tabs>
          <w:tab w:val="left" w:pos="720"/>
          <w:tab w:val="left" w:pos="1440"/>
        </w:tabs>
      </w:pPr>
      <w:r>
        <w:tab/>
        <w:t>1483</w:t>
      </w:r>
      <w:r>
        <w:tab/>
        <w:t xml:space="preserve">John </w:t>
      </w:r>
      <w:proofErr w:type="spellStart"/>
      <w:r>
        <w:t>Darneton</w:t>
      </w:r>
      <w:proofErr w:type="spellEnd"/>
      <w:r>
        <w:t xml:space="preserve">, Abbot of Fountains Abbey(q.v.), brought a plaint of </w:t>
      </w:r>
    </w:p>
    <w:p w14:paraId="4592285E" w14:textId="77777777" w:rsidR="00451E44" w:rsidRDefault="00451E44" w:rsidP="00451E44">
      <w:pPr>
        <w:pStyle w:val="NoSpacing"/>
        <w:tabs>
          <w:tab w:val="left" w:pos="720"/>
          <w:tab w:val="left" w:pos="1440"/>
        </w:tabs>
      </w:pPr>
      <w:r>
        <w:tab/>
      </w:r>
      <w:r>
        <w:tab/>
        <w:t xml:space="preserve">trespass and taking against him, William </w:t>
      </w:r>
      <w:proofErr w:type="spellStart"/>
      <w:r>
        <w:t>Hardcastell</w:t>
      </w:r>
      <w:proofErr w:type="spellEnd"/>
      <w:r>
        <w:t xml:space="preserve">(q.v.) and John </w:t>
      </w:r>
    </w:p>
    <w:p w14:paraId="132370F2" w14:textId="77777777" w:rsidR="00451E44" w:rsidRDefault="00451E44" w:rsidP="00451E44">
      <w:pPr>
        <w:pStyle w:val="NoSpacing"/>
        <w:tabs>
          <w:tab w:val="left" w:pos="720"/>
          <w:tab w:val="left" w:pos="1440"/>
        </w:tabs>
      </w:pPr>
      <w:r>
        <w:tab/>
      </w:r>
      <w:r>
        <w:tab/>
      </w:r>
      <w:proofErr w:type="spellStart"/>
      <w:r>
        <w:t>Hardcastell</w:t>
      </w:r>
      <w:proofErr w:type="spellEnd"/>
      <w:r>
        <w:t xml:space="preserve">(q.v.), both of </w:t>
      </w:r>
      <w:proofErr w:type="spellStart"/>
      <w:r>
        <w:t>Brighousegate</w:t>
      </w:r>
      <w:proofErr w:type="spellEnd"/>
      <w:r>
        <w:t>.</w:t>
      </w:r>
    </w:p>
    <w:p w14:paraId="51B0C2BD" w14:textId="77777777" w:rsidR="00451E44" w:rsidRDefault="00451E44" w:rsidP="00451E44">
      <w:pPr>
        <w:pStyle w:val="NoSpacing"/>
        <w:tabs>
          <w:tab w:val="left" w:pos="720"/>
          <w:tab w:val="left" w:pos="1440"/>
        </w:tabs>
      </w:pPr>
      <w:r>
        <w:tab/>
      </w:r>
      <w:r>
        <w:tab/>
      </w:r>
      <w:r w:rsidRPr="00F103F1">
        <w:t>(</w:t>
      </w:r>
      <w:hyperlink r:id="rId6" w:history="1">
        <w:r w:rsidRPr="00F103F1">
          <w:rPr>
            <w:rStyle w:val="Hyperlink"/>
            <w:color w:val="auto"/>
            <w:u w:val="none"/>
          </w:rPr>
          <w:t>http://aalt.law.uh.e</w:t>
        </w:r>
      </w:hyperlink>
      <w:r w:rsidRPr="005C1D97">
        <w:t>du/Indices/CP40Indices/CP40no883Pl.htm )</w:t>
      </w:r>
    </w:p>
    <w:p w14:paraId="052BA9CD" w14:textId="77777777" w:rsidR="00451E44" w:rsidRDefault="00451E44" w:rsidP="00451E44">
      <w:pPr>
        <w:pStyle w:val="NoSpacing"/>
        <w:tabs>
          <w:tab w:val="left" w:pos="720"/>
          <w:tab w:val="left" w:pos="1440"/>
        </w:tabs>
      </w:pPr>
    </w:p>
    <w:p w14:paraId="771DC87A" w14:textId="77777777" w:rsidR="00451E44" w:rsidRDefault="00451E44" w:rsidP="00451E44">
      <w:pPr>
        <w:pStyle w:val="NoSpacing"/>
        <w:tabs>
          <w:tab w:val="left" w:pos="720"/>
          <w:tab w:val="left" w:pos="1440"/>
        </w:tabs>
      </w:pPr>
    </w:p>
    <w:p w14:paraId="4CA0FA90" w14:textId="77777777" w:rsidR="00451E44" w:rsidRDefault="00451E44" w:rsidP="00451E44">
      <w:pPr>
        <w:pStyle w:val="NoSpacing"/>
        <w:tabs>
          <w:tab w:val="left" w:pos="720"/>
          <w:tab w:val="left" w:pos="1440"/>
        </w:tabs>
      </w:pPr>
      <w:r>
        <w:t>27 November 2019</w:t>
      </w:r>
    </w:p>
    <w:p w14:paraId="430FF21B" w14:textId="77777777" w:rsidR="006B2F86" w:rsidRPr="00E71FC3" w:rsidRDefault="00451E44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BE1136" w14:textId="77777777" w:rsidR="00451E44" w:rsidRDefault="00451E44" w:rsidP="00E71FC3">
      <w:pPr>
        <w:spacing w:after="0" w:line="240" w:lineRule="auto"/>
      </w:pPr>
      <w:r>
        <w:separator/>
      </w:r>
    </w:p>
  </w:endnote>
  <w:endnote w:type="continuationSeparator" w:id="0">
    <w:p w14:paraId="506ABEA0" w14:textId="77777777" w:rsidR="00451E44" w:rsidRDefault="00451E44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3EFE52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C7D245" w14:textId="77777777" w:rsidR="00451E44" w:rsidRDefault="00451E44" w:rsidP="00E71FC3">
      <w:pPr>
        <w:spacing w:after="0" w:line="240" w:lineRule="auto"/>
      </w:pPr>
      <w:r>
        <w:separator/>
      </w:r>
    </w:p>
  </w:footnote>
  <w:footnote w:type="continuationSeparator" w:id="0">
    <w:p w14:paraId="727E9E61" w14:textId="77777777" w:rsidR="00451E44" w:rsidRDefault="00451E44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E44"/>
    <w:rsid w:val="001A7C09"/>
    <w:rsid w:val="00451E44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47E315"/>
  <w15:chartTrackingRefBased/>
  <w15:docId w15:val="{9864206B-1359-4DB5-A2B2-D9DCE4A74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iPriority w:val="99"/>
    <w:unhideWhenUsed/>
    <w:rsid w:val="00451E4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2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2019-12-07T20:13:00Z</dcterms:created>
  <dcterms:modified xsi:type="dcterms:W3CDTF">2019-12-07T20:15:00Z</dcterms:modified>
</cp:coreProperties>
</file>