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D2" w:rsidRDefault="009571D2" w:rsidP="009571D2">
      <w:pPr>
        <w:pStyle w:val="NoSpacing"/>
        <w:ind w:left="1440" w:hanging="1320"/>
        <w:rPr>
          <w:bCs/>
        </w:rPr>
      </w:pPr>
      <w:r>
        <w:rPr>
          <w:bCs/>
          <w:u w:val="single"/>
        </w:rPr>
        <w:t>Laurence HARMER</w:t>
      </w:r>
      <w:r>
        <w:rPr>
          <w:bCs/>
        </w:rPr>
        <w:t xml:space="preserve">      (fl.1477)</w:t>
      </w:r>
    </w:p>
    <w:p w:rsidR="009571D2" w:rsidRDefault="009571D2" w:rsidP="009571D2">
      <w:pPr>
        <w:pStyle w:val="NoSpacing"/>
        <w:ind w:left="1440" w:hanging="1320"/>
        <w:rPr>
          <w:bCs/>
        </w:rPr>
      </w:pPr>
      <w:proofErr w:type="gramStart"/>
      <w:r>
        <w:rPr>
          <w:bCs/>
        </w:rPr>
        <w:t>of</w:t>
      </w:r>
      <w:proofErr w:type="gramEnd"/>
      <w:r>
        <w:rPr>
          <w:bCs/>
        </w:rPr>
        <w:t xml:space="preserve"> Ticehurst, Sussex.</w:t>
      </w:r>
    </w:p>
    <w:p w:rsidR="009571D2" w:rsidRDefault="009571D2" w:rsidP="009571D2">
      <w:pPr>
        <w:pStyle w:val="NoSpacing"/>
        <w:ind w:left="1440" w:hanging="1320"/>
        <w:rPr>
          <w:bCs/>
        </w:rPr>
      </w:pPr>
    </w:p>
    <w:p w:rsidR="009571D2" w:rsidRDefault="009571D2" w:rsidP="009571D2">
      <w:pPr>
        <w:pStyle w:val="NoSpacing"/>
        <w:ind w:left="1440" w:hanging="1320"/>
        <w:rPr>
          <w:bCs/>
        </w:rPr>
      </w:pPr>
    </w:p>
    <w:p w:rsidR="009571D2" w:rsidRDefault="009571D2" w:rsidP="009571D2">
      <w:pPr>
        <w:pStyle w:val="NoSpacing"/>
        <w:ind w:left="1440" w:hanging="1320"/>
      </w:pPr>
      <w:r>
        <w:rPr>
          <w:bCs/>
        </w:rPr>
        <w:t xml:space="preserve">  8 Jan.1477</w:t>
      </w:r>
      <w:r>
        <w:rPr>
          <w:bCs/>
        </w:rPr>
        <w:tab/>
        <w:t xml:space="preserve">He was a witness when </w:t>
      </w:r>
      <w:r>
        <w:t xml:space="preserve">John </w:t>
      </w:r>
      <w:proofErr w:type="spellStart"/>
      <w:r>
        <w:t>Stavenden</w:t>
      </w:r>
      <w:proofErr w:type="spellEnd"/>
      <w:r>
        <w:t xml:space="preserve">, the </w:t>
      </w:r>
      <w:proofErr w:type="gramStart"/>
      <w:r>
        <w:t>younger(</w:t>
      </w:r>
      <w:proofErr w:type="gramEnd"/>
      <w:r>
        <w:t xml:space="preserve">q.v.) granted </w:t>
      </w:r>
    </w:p>
    <w:p w:rsidR="009571D2" w:rsidRDefault="009571D2" w:rsidP="009571D2">
      <w:pPr>
        <w:pStyle w:val="NoSpacing"/>
        <w:ind w:left="1440" w:hanging="1320"/>
      </w:pPr>
      <w:r>
        <w:tab/>
      </w:r>
      <w:proofErr w:type="gramStart"/>
      <w:r>
        <w:t>a</w:t>
      </w:r>
      <w:proofErr w:type="gramEnd"/>
      <w:r w:rsidRPr="00934580">
        <w:t xml:space="preserve"> tenement, land and </w:t>
      </w:r>
      <w:r>
        <w:t xml:space="preserve">12 acres of </w:t>
      </w:r>
      <w:r w:rsidRPr="00934580">
        <w:t xml:space="preserve">wood </w:t>
      </w:r>
      <w:r>
        <w:t xml:space="preserve">at a street </w:t>
      </w:r>
      <w:r w:rsidRPr="00934580">
        <w:t xml:space="preserve">called </w:t>
      </w:r>
      <w:proofErr w:type="spellStart"/>
      <w:r w:rsidRPr="00934580">
        <w:t>Boarzell</w:t>
      </w:r>
      <w:proofErr w:type="spellEnd"/>
      <w:r w:rsidRPr="00934580">
        <w:t xml:space="preserve"> in Ticehurst</w:t>
      </w:r>
      <w:r>
        <w:t xml:space="preserve">, Sussex, to William </w:t>
      </w:r>
      <w:proofErr w:type="spellStart"/>
      <w:r>
        <w:t>Foull</w:t>
      </w:r>
      <w:proofErr w:type="spellEnd"/>
      <w:r>
        <w:t xml:space="preserve"> of Ticehurst(q.v.). </w:t>
      </w:r>
      <w:proofErr w:type="gramStart"/>
      <w:r>
        <w:t>At Ticehurst.</w:t>
      </w:r>
      <w:proofErr w:type="gramEnd"/>
    </w:p>
    <w:p w:rsidR="009571D2" w:rsidRDefault="009571D2" w:rsidP="009571D2">
      <w:pPr>
        <w:pStyle w:val="NoSpacing"/>
        <w:ind w:left="1440" w:hanging="1320"/>
        <w:rPr>
          <w:bCs/>
        </w:rPr>
      </w:pPr>
      <w:r>
        <w:tab/>
      </w:r>
      <w:r w:rsidRPr="00934580">
        <w:t>(</w:t>
      </w:r>
      <w:hyperlink r:id="rId7" w:history="1">
        <w:r w:rsidRPr="00934580">
          <w:rPr>
            <w:rStyle w:val="Hyperlink"/>
          </w:rPr>
          <w:t>www.nationalarchives.gov.uk/a2a</w:t>
        </w:r>
      </w:hyperlink>
      <w:r w:rsidRPr="00934580">
        <w:t xml:space="preserve">  </w:t>
      </w:r>
      <w:r w:rsidRPr="00934580">
        <w:rPr>
          <w:bCs/>
        </w:rPr>
        <w:t>DUN 1/46)</w:t>
      </w:r>
    </w:p>
    <w:p w:rsidR="009571D2" w:rsidRDefault="009571D2" w:rsidP="009571D2">
      <w:pPr>
        <w:pStyle w:val="NoSpacing"/>
        <w:ind w:left="1440" w:hanging="1320"/>
        <w:rPr>
          <w:bCs/>
        </w:rPr>
      </w:pPr>
    </w:p>
    <w:p w:rsidR="009571D2" w:rsidRDefault="009571D2" w:rsidP="009571D2">
      <w:pPr>
        <w:pStyle w:val="NoSpacing"/>
        <w:ind w:left="1440" w:hanging="1320"/>
        <w:rPr>
          <w:bCs/>
        </w:rPr>
      </w:pPr>
    </w:p>
    <w:p w:rsidR="009571D2" w:rsidRDefault="009571D2" w:rsidP="009571D2">
      <w:pPr>
        <w:pStyle w:val="NoSpacing"/>
        <w:ind w:left="1440" w:hanging="1320"/>
        <w:rPr>
          <w:bCs/>
        </w:rPr>
      </w:pPr>
    </w:p>
    <w:p w:rsidR="00E47068" w:rsidRPr="00C009D8" w:rsidRDefault="009571D2" w:rsidP="009571D2">
      <w:pPr>
        <w:pStyle w:val="NoSpacing"/>
      </w:pPr>
      <w:r>
        <w:rPr>
          <w:bCs/>
        </w:rPr>
        <w:t>30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D2" w:rsidRDefault="009571D2" w:rsidP="00920DE3">
      <w:pPr>
        <w:spacing w:after="0" w:line="240" w:lineRule="auto"/>
      </w:pPr>
      <w:r>
        <w:separator/>
      </w:r>
    </w:p>
  </w:endnote>
  <w:endnote w:type="continuationSeparator" w:id="0">
    <w:p w:rsidR="009571D2" w:rsidRDefault="009571D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D2" w:rsidRDefault="009571D2" w:rsidP="00920DE3">
      <w:pPr>
        <w:spacing w:after="0" w:line="240" w:lineRule="auto"/>
      </w:pPr>
      <w:r>
        <w:separator/>
      </w:r>
    </w:p>
  </w:footnote>
  <w:footnote w:type="continuationSeparator" w:id="0">
    <w:p w:rsidR="009571D2" w:rsidRDefault="009571D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D2"/>
    <w:rsid w:val="00120749"/>
    <w:rsid w:val="00624CAE"/>
    <w:rsid w:val="00920DE3"/>
    <w:rsid w:val="009571D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71D2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71D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2014-10-14T19:19:00Z</dcterms:created>
  <dcterms:modified xsi:type="dcterms:W3CDTF">2014-10-14T19:19:00Z</dcterms:modified>
</cp:coreProperties>
</file>