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1C9" w:rsidRDefault="000561C9" w:rsidP="000561C9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</w:rPr>
        <w:t>Thomas HANCOCK</w:t>
      </w:r>
      <w:r>
        <w:rPr>
          <w:rStyle w:val="Hyperlink"/>
          <w:u w:val="none"/>
        </w:rPr>
        <w:t xml:space="preserve">      (fl.1462)</w:t>
      </w:r>
    </w:p>
    <w:p w:rsidR="000561C9" w:rsidRDefault="000561C9" w:rsidP="000561C9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0561C9" w:rsidRDefault="000561C9" w:rsidP="000561C9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0561C9" w:rsidRDefault="000561C9" w:rsidP="000561C9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 xml:space="preserve">Son of John Hancock, senior, of </w:t>
      </w:r>
      <w:proofErr w:type="spellStart"/>
      <w:r>
        <w:rPr>
          <w:rStyle w:val="Hyperlink"/>
          <w:u w:val="none"/>
        </w:rPr>
        <w:t>Falcutt</w:t>
      </w:r>
      <w:proofErr w:type="spellEnd"/>
      <w:r>
        <w:rPr>
          <w:rStyle w:val="Hyperlink"/>
          <w:u w:val="none"/>
        </w:rPr>
        <w:t xml:space="preserve">, </w:t>
      </w:r>
      <w:proofErr w:type="gramStart"/>
      <w:r>
        <w:rPr>
          <w:rStyle w:val="Hyperlink"/>
          <w:u w:val="none"/>
        </w:rPr>
        <w:t>Northamptonshire(</w:t>
      </w:r>
      <w:proofErr w:type="gramEnd"/>
      <w:r>
        <w:rPr>
          <w:rStyle w:val="Hyperlink"/>
          <w:u w:val="none"/>
        </w:rPr>
        <w:t>q.v.).</w:t>
      </w:r>
    </w:p>
    <w:p w:rsidR="000561C9" w:rsidRDefault="000561C9" w:rsidP="000561C9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>(</w:t>
      </w:r>
      <w:hyperlink r:id="rId7" w:history="1">
        <w:r w:rsidRPr="000C3062">
          <w:rPr>
            <w:rStyle w:val="Hyperlink"/>
          </w:rPr>
          <w:t>http://www.helmdon.com/history/astwell_2.htm</w:t>
        </w:r>
      </w:hyperlink>
      <w:r>
        <w:rPr>
          <w:rStyle w:val="Hyperlink"/>
          <w:u w:val="none"/>
        </w:rPr>
        <w:t>)</w:t>
      </w:r>
    </w:p>
    <w:p w:rsidR="000561C9" w:rsidRDefault="000561C9" w:rsidP="000561C9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 xml:space="preserve">= </w:t>
      </w:r>
      <w:proofErr w:type="gramStart"/>
      <w:r>
        <w:rPr>
          <w:rStyle w:val="Hyperlink"/>
          <w:u w:val="none"/>
        </w:rPr>
        <w:t>Margaret(</w:t>
      </w:r>
      <w:proofErr w:type="gramEnd"/>
      <w:r>
        <w:rPr>
          <w:rStyle w:val="Hyperlink"/>
          <w:u w:val="none"/>
        </w:rPr>
        <w:t xml:space="preserve">q.v.).   </w:t>
      </w:r>
      <w:proofErr w:type="gramStart"/>
      <w:r>
        <w:rPr>
          <w:rStyle w:val="Hyperlink"/>
          <w:u w:val="none"/>
        </w:rPr>
        <w:t>(ibid.)</w:t>
      </w:r>
      <w:proofErr w:type="gramEnd"/>
    </w:p>
    <w:p w:rsidR="000561C9" w:rsidRDefault="000561C9" w:rsidP="000561C9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0561C9" w:rsidRDefault="000561C9" w:rsidP="000561C9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0561C9" w:rsidRDefault="000561C9" w:rsidP="000561C9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 xml:space="preserve">  3 May1462</w:t>
      </w:r>
      <w:r>
        <w:rPr>
          <w:rStyle w:val="Hyperlink"/>
          <w:u w:val="none"/>
        </w:rPr>
        <w:tab/>
        <w:t xml:space="preserve">His father granted them all his lands, tenements, rents etc. in </w:t>
      </w:r>
      <w:proofErr w:type="spellStart"/>
      <w:r>
        <w:rPr>
          <w:rStyle w:val="Hyperlink"/>
          <w:u w:val="none"/>
        </w:rPr>
        <w:t>Falcutt</w:t>
      </w:r>
      <w:proofErr w:type="spellEnd"/>
      <w:r>
        <w:rPr>
          <w:rStyle w:val="Hyperlink"/>
          <w:u w:val="none"/>
        </w:rPr>
        <w:t xml:space="preserve"> and </w:t>
      </w:r>
      <w:proofErr w:type="spellStart"/>
      <w:r>
        <w:rPr>
          <w:rStyle w:val="Hyperlink"/>
          <w:u w:val="none"/>
        </w:rPr>
        <w:t>Astwell</w:t>
      </w:r>
      <w:proofErr w:type="spellEnd"/>
      <w:r>
        <w:rPr>
          <w:rStyle w:val="Hyperlink"/>
          <w:u w:val="none"/>
        </w:rPr>
        <w:t xml:space="preserve">.  </w:t>
      </w:r>
      <w:proofErr w:type="gramStart"/>
      <w:r>
        <w:rPr>
          <w:rStyle w:val="Hyperlink"/>
          <w:u w:val="none"/>
        </w:rPr>
        <w:t>(ibid.)</w:t>
      </w:r>
      <w:proofErr w:type="gramEnd"/>
    </w:p>
    <w:p w:rsidR="000561C9" w:rsidRDefault="000561C9" w:rsidP="000561C9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0561C9" w:rsidRDefault="000561C9" w:rsidP="000561C9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0561C9" w:rsidRDefault="000561C9" w:rsidP="000561C9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>7 March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1C9" w:rsidRDefault="000561C9" w:rsidP="00920DE3">
      <w:pPr>
        <w:spacing w:after="0" w:line="240" w:lineRule="auto"/>
      </w:pPr>
      <w:r>
        <w:separator/>
      </w:r>
    </w:p>
  </w:endnote>
  <w:endnote w:type="continuationSeparator" w:id="0">
    <w:p w:rsidR="000561C9" w:rsidRDefault="000561C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1C9" w:rsidRDefault="000561C9" w:rsidP="00920DE3">
      <w:pPr>
        <w:spacing w:after="0" w:line="240" w:lineRule="auto"/>
      </w:pPr>
      <w:r>
        <w:separator/>
      </w:r>
    </w:p>
  </w:footnote>
  <w:footnote w:type="continuationSeparator" w:id="0">
    <w:p w:rsidR="000561C9" w:rsidRDefault="000561C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1C9"/>
    <w:rsid w:val="000561C9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0561C9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0561C9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helmdon.com/history/astwell_2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2015-03-15T18:54:00Z</dcterms:created>
  <dcterms:modified xsi:type="dcterms:W3CDTF">2015-03-15T18:55:00Z</dcterms:modified>
</cp:coreProperties>
</file>