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DE75" w14:textId="07F847B7" w:rsidR="00880B09" w:rsidRDefault="00880B09" w:rsidP="00880B09">
      <w:r>
        <w:rPr>
          <w:u w:val="single"/>
        </w:rPr>
        <w:t>Sir John HANDFORTH</w:t>
      </w:r>
      <w:r>
        <w:t xml:space="preserve">      (ca.1390-ca.</w:t>
      </w:r>
      <w:r w:rsidR="009D3DD5">
        <w:t>1449)</w:t>
      </w:r>
    </w:p>
    <w:p w14:paraId="1C8EEB0C" w14:textId="77777777" w:rsidR="00880B09" w:rsidRDefault="00880B09" w:rsidP="00880B09"/>
    <w:p w14:paraId="31DBFC35" w14:textId="77777777" w:rsidR="00880B09" w:rsidRDefault="00880B09" w:rsidP="00880B09"/>
    <w:p w14:paraId="5F6756B7" w14:textId="77777777" w:rsidR="00880B09" w:rsidRDefault="00880B09" w:rsidP="00880B09">
      <w:r>
        <w:tab/>
        <w:t>1424</w:t>
      </w:r>
      <w:r>
        <w:tab/>
        <w:t>He was knighted at Verneuil.</w:t>
      </w:r>
    </w:p>
    <w:p w14:paraId="1A76A60A" w14:textId="77777777" w:rsidR="00880B09" w:rsidRDefault="00880B09" w:rsidP="00880B09">
      <w:r>
        <w:tab/>
      </w:r>
      <w:r>
        <w:tab/>
        <w:t>(“Cheshire in The Later Middle Ages, 1399-1540” by J.</w:t>
      </w:r>
      <w:proofErr w:type="gramStart"/>
      <w:r>
        <w:t>T.Driver</w:t>
      </w:r>
      <w:proofErr w:type="gramEnd"/>
      <w:r>
        <w:t>,</w:t>
      </w:r>
    </w:p>
    <w:p w14:paraId="54CC9543" w14:textId="77777777" w:rsidR="00880B09" w:rsidRDefault="00880B09" w:rsidP="00880B09">
      <w:pPr>
        <w:ind w:left="720" w:firstLine="720"/>
      </w:pPr>
      <w:r>
        <w:t>pub. The Cheshire Community Council, 1971, pp.15-6)</w:t>
      </w:r>
    </w:p>
    <w:p w14:paraId="47871E0E" w14:textId="77777777" w:rsidR="00880B09" w:rsidRDefault="00880B09" w:rsidP="00880B09">
      <w:r>
        <w:t xml:space="preserve">     Jan.1427</w:t>
      </w:r>
      <w:r>
        <w:tab/>
        <w:t xml:space="preserve">He and Thomas Marshall were bound over to keep the peace towards </w:t>
      </w:r>
      <w:proofErr w:type="gramStart"/>
      <w:r>
        <w:t>each</w:t>
      </w:r>
      <w:proofErr w:type="gramEnd"/>
    </w:p>
    <w:p w14:paraId="2598DC73" w14:textId="77777777" w:rsidR="00880B09" w:rsidRDefault="00880B09" w:rsidP="00880B09">
      <w:r>
        <w:tab/>
      </w:r>
      <w:r>
        <w:tab/>
        <w:t>other.   (ibid.)</w:t>
      </w:r>
    </w:p>
    <w:p w14:paraId="744DE7B0" w14:textId="77777777" w:rsidR="00880B09" w:rsidRDefault="00880B09" w:rsidP="00880B09">
      <w:r>
        <w:tab/>
        <w:t>1434</w:t>
      </w:r>
      <w:r>
        <w:tab/>
        <w:t>He was in the retinue of the Duke of Bedford(q.v.).   (ibid.)</w:t>
      </w:r>
    </w:p>
    <w:p w14:paraId="6BBE48D1" w14:textId="77777777" w:rsidR="00880B09" w:rsidRDefault="00880B09" w:rsidP="00880B09">
      <w:r>
        <w:tab/>
        <w:t>1435</w:t>
      </w:r>
      <w:r>
        <w:tab/>
        <w:t>He was Captain of the Bridge at Rouen.   (ibid.)</w:t>
      </w:r>
    </w:p>
    <w:p w14:paraId="7DFC59C1" w14:textId="77777777" w:rsidR="00880B09" w:rsidRDefault="00880B09" w:rsidP="00880B09">
      <w:r>
        <w:t>26 Oct.1441</w:t>
      </w:r>
      <w:r>
        <w:tab/>
        <w:t>He became a retainer of Humphrey Stafford, Duke of Buckingham(q.v.). (ibid.)</w:t>
      </w:r>
    </w:p>
    <w:p w14:paraId="550C4D9A" w14:textId="77777777" w:rsidR="00880B09" w:rsidRDefault="00880B09" w:rsidP="00880B09">
      <w:r>
        <w:t xml:space="preserve">     Apr.1449</w:t>
      </w:r>
      <w:r>
        <w:tab/>
        <w:t>Somerset sent him to England to report “certain outrages” to the King.   (ibid.)</w:t>
      </w:r>
    </w:p>
    <w:p w14:paraId="5409FCF6" w14:textId="77777777" w:rsidR="00880B09" w:rsidRDefault="00880B09" w:rsidP="00880B09"/>
    <w:p w14:paraId="1E3A586A" w14:textId="77777777" w:rsidR="00880B09" w:rsidRDefault="00880B09" w:rsidP="00880B09"/>
    <w:p w14:paraId="3F5E9554" w14:textId="77777777" w:rsidR="00880B09" w:rsidRDefault="00880B09" w:rsidP="00880B09">
      <w:r>
        <w:t>22 November 2022</w:t>
      </w:r>
    </w:p>
    <w:p w14:paraId="30D3C3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749F" w14:textId="77777777" w:rsidR="00880B09" w:rsidRDefault="00880B09" w:rsidP="009139A6">
      <w:r>
        <w:separator/>
      </w:r>
    </w:p>
  </w:endnote>
  <w:endnote w:type="continuationSeparator" w:id="0">
    <w:p w14:paraId="3CE4FE21" w14:textId="77777777" w:rsidR="00880B09" w:rsidRDefault="00880B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9A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B5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8E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4BA0" w14:textId="77777777" w:rsidR="00880B09" w:rsidRDefault="00880B09" w:rsidP="009139A6">
      <w:r>
        <w:separator/>
      </w:r>
    </w:p>
  </w:footnote>
  <w:footnote w:type="continuationSeparator" w:id="0">
    <w:p w14:paraId="761233E4" w14:textId="77777777" w:rsidR="00880B09" w:rsidRDefault="00880B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C1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D6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E7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9"/>
    <w:rsid w:val="000666E0"/>
    <w:rsid w:val="002510B7"/>
    <w:rsid w:val="005C130B"/>
    <w:rsid w:val="00826F5C"/>
    <w:rsid w:val="00880B09"/>
    <w:rsid w:val="009139A6"/>
    <w:rsid w:val="009448BB"/>
    <w:rsid w:val="00947624"/>
    <w:rsid w:val="009D3DD5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01D8"/>
  <w15:chartTrackingRefBased/>
  <w15:docId w15:val="{C0E3E0AC-A3B8-4BCD-BBA0-2E418589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2023-03-12T22:19:00Z</dcterms:created>
  <dcterms:modified xsi:type="dcterms:W3CDTF">2023-03-12T22:20:00Z</dcterms:modified>
</cp:coreProperties>
</file>