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1" w:rsidRDefault="00134321" w:rsidP="001343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HANLEY</w:t>
      </w:r>
      <w:r>
        <w:rPr>
          <w:rFonts w:ascii="Times New Roman" w:hAnsi="Times New Roman" w:cs="Times New Roman"/>
          <w:sz w:val="24"/>
          <w:szCs w:val="24"/>
        </w:rPr>
        <w:t xml:space="preserve">      (fl.1450)</w:t>
      </w:r>
    </w:p>
    <w:p w:rsidR="00134321" w:rsidRDefault="00134321" w:rsidP="001343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Kelby, Lincolnshire. Gentleman.</w:t>
      </w:r>
    </w:p>
    <w:p w:rsidR="00134321" w:rsidRDefault="00134321" w:rsidP="001343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4321" w:rsidRDefault="00134321" w:rsidP="001343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4321" w:rsidRDefault="00134321" w:rsidP="00134321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1450</w:t>
      </w:r>
      <w:r>
        <w:rPr>
          <w:rFonts w:ascii="Times New Roman" w:hAnsi="Times New Roman" w:cs="Times New Roman"/>
          <w:sz w:val="24"/>
          <w:szCs w:val="24"/>
        </w:rPr>
        <w:tab/>
        <w:t xml:space="preserve">John Davyson(q.v.), Joan Monter(q.v.), Thomas Snell(q.v.) and Robert Kyrkeham(q.v.), the executors of Robert Monter(q.v.), brought a plaint of </w:t>
      </w:r>
    </w:p>
    <w:p w:rsidR="00134321" w:rsidRDefault="00134321" w:rsidP="0013432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debt against him, John Stone of Lincoln(q.v.), John Hurry</w:t>
      </w:r>
    </w:p>
    <w:p w:rsidR="00134321" w:rsidRDefault="00134321" w:rsidP="001343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Malling(q.v.), Hugh Wythom of Boston(q.v.) and Thomas Battys</w:t>
      </w:r>
    </w:p>
    <w:p w:rsidR="00134321" w:rsidRDefault="00134321" w:rsidP="001343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Maiden Bradley(q.v.).</w:t>
      </w:r>
    </w:p>
    <w:p w:rsidR="00134321" w:rsidRDefault="00134321" w:rsidP="001343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134321" w:rsidRDefault="00134321" w:rsidP="001343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4321" w:rsidRDefault="00134321" w:rsidP="001343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4321" w:rsidRDefault="00134321" w:rsidP="001343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0615F6">
        <w:rPr>
          <w:rFonts w:ascii="Times New Roman" w:hAnsi="Times New Roman" w:cs="Times New Roman"/>
          <w:sz w:val="24"/>
          <w:szCs w:val="24"/>
        </w:rPr>
        <w:t xml:space="preserve"> December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321" w:rsidRDefault="00134321" w:rsidP="00564E3C">
      <w:pPr>
        <w:spacing w:after="0" w:line="240" w:lineRule="auto"/>
      </w:pPr>
      <w:r>
        <w:separator/>
      </w:r>
    </w:p>
  </w:endnote>
  <w:endnote w:type="continuationSeparator" w:id="0">
    <w:p w:rsidR="00134321" w:rsidRDefault="0013432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34321">
      <w:rPr>
        <w:rFonts w:ascii="Times New Roman" w:hAnsi="Times New Roman" w:cs="Times New Roman"/>
        <w:noProof/>
        <w:sz w:val="24"/>
        <w:szCs w:val="24"/>
      </w:rPr>
      <w:t>7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321" w:rsidRDefault="00134321" w:rsidP="00564E3C">
      <w:pPr>
        <w:spacing w:after="0" w:line="240" w:lineRule="auto"/>
      </w:pPr>
      <w:r>
        <w:separator/>
      </w:r>
    </w:p>
  </w:footnote>
  <w:footnote w:type="continuationSeparator" w:id="0">
    <w:p w:rsidR="00134321" w:rsidRDefault="0013432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21"/>
    <w:rsid w:val="00134321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6978B-58BA-4303-BF0C-2C59E013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1343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2016-02-07T20:27:00Z</dcterms:created>
  <dcterms:modified xsi:type="dcterms:W3CDTF">2016-02-07T20:27:00Z</dcterms:modified>
</cp:coreProperties>
</file>