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191DC" w14:textId="0DF8C7A2" w:rsidR="006746EF" w:rsidRDefault="004928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Helen HARDINGHAM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fl.1418)</w:t>
      </w:r>
    </w:p>
    <w:p w14:paraId="1C0F5058" w14:textId="4CACA537" w:rsidR="004928DD" w:rsidRDefault="004928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Thetford Priory, Norfolk.</w:t>
      </w:r>
    </w:p>
    <w:p w14:paraId="164B0287" w14:textId="56ACBCD3" w:rsidR="004928DD" w:rsidRDefault="004928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D4C4F1" w14:textId="6C9426AB" w:rsidR="004928DD" w:rsidRDefault="004928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9C5527" w14:textId="6CFFBB6E" w:rsidR="004928DD" w:rsidRDefault="004928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Jul.1418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7775">
        <w:rPr>
          <w:rFonts w:ascii="Times New Roman" w:hAnsi="Times New Roman" w:cs="Times New Roman"/>
          <w:sz w:val="24"/>
          <w:szCs w:val="24"/>
          <w:lang w:val="en-US"/>
        </w:rPr>
        <w:t xml:space="preserve">She and Alice </w:t>
      </w:r>
      <w:proofErr w:type="spellStart"/>
      <w:r w:rsidR="00B57775">
        <w:rPr>
          <w:rFonts w:ascii="Times New Roman" w:hAnsi="Times New Roman" w:cs="Times New Roman"/>
          <w:sz w:val="24"/>
          <w:szCs w:val="24"/>
          <w:lang w:val="en-US"/>
        </w:rPr>
        <w:t>Wesenham</w:t>
      </w:r>
      <w:proofErr w:type="spellEnd"/>
      <w:r w:rsidR="00B57775">
        <w:rPr>
          <w:rFonts w:ascii="Times New Roman" w:hAnsi="Times New Roman" w:cs="Times New Roman"/>
          <w:sz w:val="24"/>
          <w:szCs w:val="24"/>
          <w:lang w:val="en-US"/>
        </w:rPr>
        <w:t>(q.v.) were sent by the nuns regarding the</w:t>
      </w:r>
    </w:p>
    <w:p w14:paraId="29C66F10" w14:textId="17A897A6" w:rsidR="00B57775" w:rsidRDefault="00B5777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election of Margaret Chickering(q.v.) as Prioress, and to ask for the </w:t>
      </w:r>
    </w:p>
    <w:p w14:paraId="39CE8689" w14:textId="33CE6796" w:rsidR="00B57775" w:rsidRDefault="00B5777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pardon of the Abbot.</w:t>
      </w:r>
    </w:p>
    <w:p w14:paraId="04B99E96" w14:textId="59A2E538" w:rsidR="00B57775" w:rsidRDefault="00B57775" w:rsidP="00B577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(“The History of Thetford” by Thomas Martin p.10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00598C3" w14:textId="77777777" w:rsidR="00B57775" w:rsidRDefault="00B57775" w:rsidP="00B577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C25A7D" w14:textId="77777777" w:rsidR="00B57775" w:rsidRDefault="00B57775" w:rsidP="00B577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68ACFA" w14:textId="28164B99" w:rsidR="00B57775" w:rsidRPr="004928DD" w:rsidRDefault="00B57775" w:rsidP="00B577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October 2020</w:t>
      </w:r>
    </w:p>
    <w:sectPr w:rsidR="00B57775" w:rsidRPr="004928D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E4B23" w14:textId="77777777" w:rsidR="004928DD" w:rsidRDefault="004928DD" w:rsidP="00CD0211">
      <w:pPr>
        <w:spacing w:after="0" w:line="240" w:lineRule="auto"/>
      </w:pPr>
      <w:r>
        <w:separator/>
      </w:r>
    </w:p>
  </w:endnote>
  <w:endnote w:type="continuationSeparator" w:id="0">
    <w:p w14:paraId="75EC0C5E" w14:textId="77777777" w:rsidR="004928DD" w:rsidRDefault="004928D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ADDB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55972" w14:textId="77777777" w:rsidR="004928DD" w:rsidRDefault="004928DD" w:rsidP="00CD0211">
      <w:pPr>
        <w:spacing w:after="0" w:line="240" w:lineRule="auto"/>
      </w:pPr>
      <w:r>
        <w:separator/>
      </w:r>
    </w:p>
  </w:footnote>
  <w:footnote w:type="continuationSeparator" w:id="0">
    <w:p w14:paraId="35DE0D6E" w14:textId="77777777" w:rsidR="004928DD" w:rsidRDefault="004928D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928DD"/>
    <w:rsid w:val="006746EF"/>
    <w:rsid w:val="007F5562"/>
    <w:rsid w:val="00A2711B"/>
    <w:rsid w:val="00B5777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CCD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2020-10-17T09:18:00Z</dcterms:created>
  <dcterms:modified xsi:type="dcterms:W3CDTF">2020-10-17T10:05:00Z</dcterms:modified>
</cp:coreProperties>
</file>