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2120C9" w:rsidP="00E71FC3">
      <w:pPr>
        <w:pStyle w:val="NoSpacing"/>
      </w:pPr>
      <w:r>
        <w:rPr>
          <w:u w:val="single"/>
        </w:rPr>
        <w:t>Elizabeth HARCOURT</w:t>
      </w:r>
      <w:r>
        <w:t xml:space="preserve">      (fl.1430)</w:t>
      </w:r>
    </w:p>
    <w:p w:rsidR="002120C9" w:rsidRDefault="002120C9" w:rsidP="00E71FC3">
      <w:pPr>
        <w:pStyle w:val="NoSpacing"/>
      </w:pPr>
    </w:p>
    <w:p w:rsidR="002120C9" w:rsidRDefault="002120C9" w:rsidP="00E71FC3">
      <w:pPr>
        <w:pStyle w:val="NoSpacing"/>
      </w:pPr>
    </w:p>
    <w:p w:rsidR="002120C9" w:rsidRDefault="002120C9" w:rsidP="00E71FC3">
      <w:pPr>
        <w:pStyle w:val="NoSpacing"/>
      </w:pPr>
      <w:r>
        <w:t>Daughter of Sir Richard Harcourt.   (F.P.B. p.42)</w:t>
      </w:r>
    </w:p>
    <w:p w:rsidR="002120C9" w:rsidRDefault="002120C9" w:rsidP="00E71FC3">
      <w:pPr>
        <w:pStyle w:val="NoSpacing"/>
      </w:pPr>
      <w:r>
        <w:t>= Sir Thomas Astley(d.ca.1440)(q.v.).   (ibid.)</w:t>
      </w:r>
    </w:p>
    <w:p w:rsidR="002120C9" w:rsidRDefault="002120C9" w:rsidP="002120C9">
      <w:pPr>
        <w:rPr>
          <w:sz w:val="24"/>
        </w:rPr>
      </w:pPr>
      <w:r>
        <w:rPr>
          <w:sz w:val="24"/>
        </w:rPr>
        <w:t>S</w:t>
      </w:r>
      <w:r>
        <w:rPr>
          <w:sz w:val="24"/>
        </w:rPr>
        <w:t>on: Sir John(d.1486)(q.v.). (ibid.)</w:t>
      </w:r>
    </w:p>
    <w:p w:rsidR="002120C9" w:rsidRDefault="002120C9" w:rsidP="002120C9">
      <w:pPr>
        <w:rPr>
          <w:sz w:val="24"/>
        </w:rPr>
      </w:pPr>
      <w:r>
        <w:rPr>
          <w:sz w:val="24"/>
        </w:rPr>
        <w:t>D</w:t>
      </w:r>
      <w:r>
        <w:rPr>
          <w:sz w:val="24"/>
        </w:rPr>
        <w:t>aughter, Jane(q.v.) = 1 Sir John Clay(d.1464)(q.v.). (H.P.p.187)</w:t>
      </w:r>
    </w:p>
    <w:p w:rsidR="002120C9" w:rsidRDefault="002120C9" w:rsidP="002120C9">
      <w:pPr>
        <w:rPr>
          <w:sz w:val="24"/>
        </w:rPr>
      </w:pPr>
    </w:p>
    <w:p w:rsidR="002120C9" w:rsidRDefault="002120C9" w:rsidP="002120C9">
      <w:pPr>
        <w:rPr>
          <w:sz w:val="24"/>
        </w:rPr>
      </w:pPr>
    </w:p>
    <w:p w:rsidR="002120C9" w:rsidRDefault="002120C9" w:rsidP="002120C9">
      <w:pPr>
        <w:rPr>
          <w:sz w:val="24"/>
        </w:rPr>
      </w:pPr>
      <w:r>
        <w:rPr>
          <w:sz w:val="24"/>
        </w:rPr>
        <w:t>6 September 2016</w:t>
      </w:r>
      <w:bookmarkStart w:id="0" w:name="_GoBack"/>
      <w:bookmarkEnd w:id="0"/>
    </w:p>
    <w:p w:rsidR="002120C9" w:rsidRPr="002120C9" w:rsidRDefault="002120C9" w:rsidP="00E71FC3">
      <w:pPr>
        <w:pStyle w:val="NoSpacing"/>
      </w:pPr>
    </w:p>
    <w:sectPr w:rsidR="002120C9" w:rsidRPr="002120C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C9" w:rsidRDefault="002120C9" w:rsidP="00E71FC3">
      <w:r>
        <w:separator/>
      </w:r>
    </w:p>
  </w:endnote>
  <w:endnote w:type="continuationSeparator" w:id="0">
    <w:p w:rsidR="002120C9" w:rsidRDefault="002120C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C9" w:rsidRDefault="002120C9" w:rsidP="00E71FC3">
      <w:r>
        <w:separator/>
      </w:r>
    </w:p>
  </w:footnote>
  <w:footnote w:type="continuationSeparator" w:id="0">
    <w:p w:rsidR="002120C9" w:rsidRDefault="002120C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C9"/>
    <w:rsid w:val="001A7C09"/>
    <w:rsid w:val="002120C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FC85"/>
  <w15:chartTrackingRefBased/>
  <w15:docId w15:val="{BF15522F-980C-487B-A1DF-CDB3F1F9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20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HAns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HAns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2016-09-06T12:28:00Z</dcterms:created>
  <dcterms:modified xsi:type="dcterms:W3CDTF">2016-09-06T12:36:00Z</dcterms:modified>
</cp:coreProperties>
</file>