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7" w:rsidRPr="00352AEC" w:rsidRDefault="00173A27" w:rsidP="00173A27">
      <w:pPr>
        <w:pStyle w:val="NoSpacing"/>
      </w:pPr>
      <w:r w:rsidRPr="00352AEC">
        <w:rPr>
          <w:u w:val="single"/>
        </w:rPr>
        <w:t>Elias HARDYNG</w:t>
      </w:r>
      <w:r w:rsidRPr="00352AEC">
        <w:t xml:space="preserve">   </w:t>
      </w:r>
      <w:proofErr w:type="gramStart"/>
      <w:r w:rsidRPr="00352AEC">
        <w:t xml:space="preserve">   (</w:t>
      </w:r>
      <w:proofErr w:type="gramEnd"/>
      <w:r w:rsidRPr="00352AEC">
        <w:t>fl.1488)</w:t>
      </w:r>
    </w:p>
    <w:p w:rsidR="00173A27" w:rsidRPr="00352AEC" w:rsidRDefault="00173A27" w:rsidP="00173A27">
      <w:pPr>
        <w:pStyle w:val="NoSpacing"/>
      </w:pPr>
      <w:r w:rsidRPr="00352AEC">
        <w:t>Rector of Combe Raleigh, Devon.</w:t>
      </w:r>
    </w:p>
    <w:p w:rsidR="00173A27" w:rsidRPr="00352AEC" w:rsidRDefault="00173A27" w:rsidP="00173A27">
      <w:pPr>
        <w:pStyle w:val="NoSpacing"/>
      </w:pPr>
    </w:p>
    <w:p w:rsidR="00173A27" w:rsidRPr="00352AEC" w:rsidRDefault="00173A27" w:rsidP="00173A27">
      <w:pPr>
        <w:pStyle w:val="NoSpacing"/>
      </w:pPr>
    </w:p>
    <w:p w:rsidR="00173A27" w:rsidRPr="00352AEC" w:rsidRDefault="00173A27" w:rsidP="00173A27">
      <w:pPr>
        <w:pStyle w:val="NoSpacing"/>
      </w:pPr>
      <w:r w:rsidRPr="00352AEC">
        <w:t xml:space="preserve">   </w:t>
      </w:r>
      <w:r w:rsidRPr="00352AEC">
        <w:tab/>
        <w:t>1488</w:t>
      </w:r>
      <w:r w:rsidRPr="00352AEC">
        <w:tab/>
        <w:t>He became Rector.</w:t>
      </w:r>
    </w:p>
    <w:p w:rsidR="00173A27" w:rsidRPr="00352AEC" w:rsidRDefault="00173A27" w:rsidP="00173A27">
      <w:pPr>
        <w:pStyle w:val="NoSpacing"/>
      </w:pPr>
      <w:r w:rsidRPr="00352AEC">
        <w:tab/>
      </w:r>
      <w:r w:rsidRPr="00352AEC">
        <w:tab/>
        <w:t>(</w:t>
      </w:r>
      <w:hyperlink r:id="rId6" w:history="1">
        <w:r w:rsidRPr="00352AEC">
          <w:rPr>
            <w:rStyle w:val="Hyperlink"/>
          </w:rPr>
          <w:t>http://www.comberaleigh.org/Rectors_of_Combe_Raleigh.html</w:t>
        </w:r>
      </w:hyperlink>
      <w:r w:rsidRPr="00352AEC">
        <w:t>)</w:t>
      </w:r>
    </w:p>
    <w:p w:rsidR="00173A27" w:rsidRPr="00352AEC" w:rsidRDefault="00173A27" w:rsidP="00173A27">
      <w:pPr>
        <w:pStyle w:val="NoSpacing"/>
      </w:pPr>
    </w:p>
    <w:p w:rsidR="00173A27" w:rsidRPr="00352AEC" w:rsidRDefault="00173A27" w:rsidP="00173A27">
      <w:pPr>
        <w:pStyle w:val="NoSpacing"/>
      </w:pPr>
    </w:p>
    <w:p w:rsidR="00173A27" w:rsidRPr="00352AEC" w:rsidRDefault="00173A27" w:rsidP="00173A27">
      <w:pPr>
        <w:pStyle w:val="NoSpacing"/>
      </w:pPr>
      <w:r w:rsidRPr="00352AEC">
        <w:t>26 December 2015</w:t>
      </w:r>
    </w:p>
    <w:p w:rsidR="006B2F86" w:rsidRPr="00E71FC3" w:rsidRDefault="00173A2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27" w:rsidRDefault="00173A27" w:rsidP="00E71FC3">
      <w:pPr>
        <w:spacing w:after="0" w:line="240" w:lineRule="auto"/>
      </w:pPr>
      <w:r>
        <w:separator/>
      </w:r>
    </w:p>
  </w:endnote>
  <w:endnote w:type="continuationSeparator" w:id="0">
    <w:p w:rsidR="00173A27" w:rsidRDefault="00173A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27" w:rsidRDefault="00173A27" w:rsidP="00E71FC3">
      <w:pPr>
        <w:spacing w:after="0" w:line="240" w:lineRule="auto"/>
      </w:pPr>
      <w:r>
        <w:separator/>
      </w:r>
    </w:p>
  </w:footnote>
  <w:footnote w:type="continuationSeparator" w:id="0">
    <w:p w:rsidR="00173A27" w:rsidRDefault="00173A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27"/>
    <w:rsid w:val="00173A27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1C1D-E9DB-41BE-A258-379BDDF5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73A27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beraleigh.org/Rectors_of_Combe_Raleig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2016-11-13T21:07:00Z</dcterms:created>
  <dcterms:modified xsi:type="dcterms:W3CDTF">2016-11-13T21:07:00Z</dcterms:modified>
</cp:coreProperties>
</file>