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3D353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John HARDYNG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E1ED0B3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the Order of Friars Minor. Subdeacon.</w:t>
      </w:r>
    </w:p>
    <w:p w14:paraId="3F3929AF" w14:textId="77777777" w:rsidR="00F6380C" w:rsidRDefault="00F6380C" w:rsidP="00F6380C">
      <w:pPr>
        <w:pStyle w:val="NoSpacing"/>
        <w:rPr>
          <w:rFonts w:cs="Times New Roman"/>
          <w:szCs w:val="24"/>
        </w:rPr>
      </w:pPr>
    </w:p>
    <w:p w14:paraId="0F01036E" w14:textId="77777777" w:rsidR="00F6380C" w:rsidRDefault="00F6380C" w:rsidP="00F6380C">
      <w:pPr>
        <w:pStyle w:val="NoSpacing"/>
        <w:rPr>
          <w:rFonts w:cs="Times New Roman"/>
          <w:szCs w:val="24"/>
        </w:rPr>
      </w:pPr>
    </w:p>
    <w:p w14:paraId="34ED592B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Apr.1400</w:t>
      </w:r>
      <w:r>
        <w:rPr>
          <w:rFonts w:cs="Times New Roman"/>
          <w:szCs w:val="24"/>
        </w:rPr>
        <w:tab/>
        <w:t>He was ordained subdeacon in the conventual church of the Dominicans</w:t>
      </w:r>
    </w:p>
    <w:p w14:paraId="1082A808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Beverley.</w:t>
      </w:r>
    </w:p>
    <w:p w14:paraId="7F74F379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44AD6E7B" w14:textId="77777777" w:rsidR="00F6380C" w:rsidRDefault="00F6380C" w:rsidP="00F6380C">
      <w:pPr>
        <w:pStyle w:val="NoSpacing"/>
        <w:rPr>
          <w:rFonts w:cs="Times New Roman"/>
          <w:szCs w:val="24"/>
        </w:rPr>
      </w:pPr>
    </w:p>
    <w:p w14:paraId="4C743289" w14:textId="77777777" w:rsidR="00F6380C" w:rsidRDefault="00F6380C" w:rsidP="00F6380C">
      <w:pPr>
        <w:pStyle w:val="NoSpacing"/>
        <w:rPr>
          <w:rFonts w:cs="Times New Roman"/>
          <w:szCs w:val="24"/>
        </w:rPr>
      </w:pPr>
    </w:p>
    <w:p w14:paraId="20C3810C" w14:textId="77777777" w:rsidR="00F6380C" w:rsidRDefault="00F6380C" w:rsidP="00F6380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1268113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D07A67" w14:textId="77777777" w:rsidR="00F6380C" w:rsidRDefault="00F6380C" w:rsidP="009139A6">
      <w:r>
        <w:separator/>
      </w:r>
    </w:p>
  </w:endnote>
  <w:endnote w:type="continuationSeparator" w:id="0">
    <w:p w14:paraId="0CC9388D" w14:textId="77777777" w:rsidR="00F6380C" w:rsidRDefault="00F6380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1E1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A5EF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4D4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EB9DD" w14:textId="77777777" w:rsidR="00F6380C" w:rsidRDefault="00F6380C" w:rsidP="009139A6">
      <w:r>
        <w:separator/>
      </w:r>
    </w:p>
  </w:footnote>
  <w:footnote w:type="continuationSeparator" w:id="0">
    <w:p w14:paraId="4FA3CDE4" w14:textId="77777777" w:rsidR="00F6380C" w:rsidRDefault="00F6380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F88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3986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8967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0C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0BC45"/>
  <w15:chartTrackingRefBased/>
  <w15:docId w15:val="{89690150-6A0B-4022-8D43-BD01ECBB3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2025-01-01T20:18:00Z</dcterms:created>
  <dcterms:modified xsi:type="dcterms:W3CDTF">2025-01-01T20:19:00Z</dcterms:modified>
</cp:coreProperties>
</file>