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92469A" w:rsidP="00115448">
      <w:pPr>
        <w:pStyle w:val="NoSpacing"/>
      </w:pPr>
      <w:r>
        <w:rPr>
          <w:u w:val="single"/>
        </w:rPr>
        <w:t>John HARDYNG</w:t>
      </w:r>
      <w:r>
        <w:t xml:space="preserve">        (fl.1471)</w:t>
      </w:r>
    </w:p>
    <w:p w:rsidR="0092469A" w:rsidRDefault="0092469A" w:rsidP="00115448">
      <w:pPr>
        <w:pStyle w:val="NoSpacing"/>
      </w:pPr>
      <w:proofErr w:type="gramStart"/>
      <w:r>
        <w:t>of</w:t>
      </w:r>
      <w:proofErr w:type="gramEnd"/>
      <w:r>
        <w:t xml:space="preserve"> York.</w:t>
      </w:r>
    </w:p>
    <w:p w:rsidR="0092469A" w:rsidRDefault="0092469A" w:rsidP="00115448">
      <w:pPr>
        <w:pStyle w:val="NoSpacing"/>
      </w:pPr>
    </w:p>
    <w:p w:rsidR="0092469A" w:rsidRDefault="0092469A" w:rsidP="00115448">
      <w:pPr>
        <w:pStyle w:val="NoSpacing"/>
      </w:pPr>
    </w:p>
    <w:p w:rsidR="0092469A" w:rsidRDefault="0092469A" w:rsidP="00115448">
      <w:pPr>
        <w:pStyle w:val="NoSpacing"/>
      </w:pPr>
      <w:r>
        <w:t>He was a layman who worked at the Abbey.</w:t>
      </w:r>
    </w:p>
    <w:p w:rsidR="0092469A" w:rsidRDefault="0092469A" w:rsidP="00115448">
      <w:pPr>
        <w:pStyle w:val="NoSpacing"/>
      </w:pPr>
      <w:r>
        <w:t>(Yorkshire Archaeological Journal vol.72 p.80 n.23)</w:t>
      </w:r>
    </w:p>
    <w:p w:rsidR="0092469A" w:rsidRDefault="0092469A" w:rsidP="00115448">
      <w:pPr>
        <w:pStyle w:val="NoSpacing"/>
      </w:pPr>
    </w:p>
    <w:p w:rsidR="0092469A" w:rsidRDefault="0092469A" w:rsidP="00115448">
      <w:pPr>
        <w:pStyle w:val="NoSpacing"/>
      </w:pPr>
    </w:p>
    <w:p w:rsidR="0092469A" w:rsidRDefault="0092469A" w:rsidP="00115448">
      <w:pPr>
        <w:pStyle w:val="NoSpacing"/>
      </w:pPr>
      <w:r>
        <w:tab/>
        <w:t>1471</w:t>
      </w:r>
      <w:r>
        <w:tab/>
        <w:t xml:space="preserve">He made his Will, in which be made a bequest to </w:t>
      </w:r>
      <w:proofErr w:type="spellStart"/>
      <w:r>
        <w:t>St.Olave’s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92469A" w:rsidRDefault="0092469A" w:rsidP="00115448">
      <w:pPr>
        <w:pStyle w:val="NoSpacing"/>
      </w:pPr>
    </w:p>
    <w:p w:rsidR="0092469A" w:rsidRDefault="0092469A" w:rsidP="00115448">
      <w:pPr>
        <w:pStyle w:val="NoSpacing"/>
      </w:pPr>
    </w:p>
    <w:p w:rsidR="0092469A" w:rsidRPr="0092469A" w:rsidRDefault="0092469A" w:rsidP="00115448">
      <w:pPr>
        <w:pStyle w:val="NoSpacing"/>
      </w:pPr>
      <w:r>
        <w:t>11 June 2013</w:t>
      </w:r>
      <w:bookmarkStart w:id="0" w:name="_GoBack"/>
      <w:bookmarkEnd w:id="0"/>
    </w:p>
    <w:sectPr w:rsidR="0092469A" w:rsidRPr="00924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9A" w:rsidRDefault="0092469A" w:rsidP="00552EBA">
      <w:r>
        <w:separator/>
      </w:r>
    </w:p>
  </w:endnote>
  <w:endnote w:type="continuationSeparator" w:id="0">
    <w:p w:rsidR="0092469A" w:rsidRDefault="0092469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2469A">
      <w:rPr>
        <w:noProof/>
      </w:rPr>
      <w:t>11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9A" w:rsidRDefault="0092469A" w:rsidP="00552EBA">
      <w:r>
        <w:separator/>
      </w:r>
    </w:p>
  </w:footnote>
  <w:footnote w:type="continuationSeparator" w:id="0">
    <w:p w:rsidR="0092469A" w:rsidRDefault="0092469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2469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2013-06-11T18:53:00Z</dcterms:created>
  <dcterms:modified xsi:type="dcterms:W3CDTF">2013-06-11T18:59:00Z</dcterms:modified>
</cp:coreProperties>
</file>