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3A" w:rsidRDefault="003F023A" w:rsidP="003F023A">
      <w:pPr>
        <w:pStyle w:val="NoSpacing"/>
        <w:ind w:left="1440" w:hanging="1440"/>
      </w:pPr>
      <w:r>
        <w:rPr>
          <w:u w:val="single"/>
        </w:rPr>
        <w:t>John HARYNGTON</w:t>
      </w:r>
      <w:r>
        <w:t xml:space="preserve">        (fl.1430)</w:t>
      </w:r>
    </w:p>
    <w:p w:rsidR="003F023A" w:rsidRDefault="003F023A" w:rsidP="003F023A">
      <w:pPr>
        <w:pStyle w:val="NoSpacing"/>
        <w:ind w:left="1440" w:hanging="1440"/>
      </w:pPr>
    </w:p>
    <w:p w:rsidR="003F023A" w:rsidRDefault="003F023A" w:rsidP="003F023A">
      <w:pPr>
        <w:pStyle w:val="NoSpacing"/>
        <w:ind w:left="1440" w:hanging="1440"/>
      </w:pPr>
    </w:p>
    <w:p w:rsidR="003F023A" w:rsidRDefault="003F023A" w:rsidP="003F023A">
      <w:pPr>
        <w:pStyle w:val="NoSpacing"/>
        <w:ind w:left="1440" w:hanging="1440"/>
      </w:pPr>
      <w:r>
        <w:t xml:space="preserve">  3 Oct1430</w:t>
      </w:r>
      <w:r>
        <w:tab/>
        <w:t>He was a witness when Maud Clifford, Countess of Cambridge(q.v.),</w:t>
      </w:r>
    </w:p>
    <w:p w:rsidR="003F023A" w:rsidRDefault="003F023A" w:rsidP="003F023A">
      <w:pPr>
        <w:pStyle w:val="NoSpacing"/>
        <w:ind w:left="1440" w:hanging="1440"/>
      </w:pPr>
      <w:r>
        <w:tab/>
        <w:t>enfeoffed Richard Wentworth(q.v.) of the manor of West Bretton, and</w:t>
      </w:r>
    </w:p>
    <w:p w:rsidR="003F023A" w:rsidRDefault="003F023A" w:rsidP="003F023A">
      <w:pPr>
        <w:pStyle w:val="NoSpacing"/>
        <w:ind w:left="1440" w:hanging="1440"/>
      </w:pPr>
      <w:r>
        <w:tab/>
        <w:t>also all her lands etc. in West Bretton, Little Bretton, Sandal, High Holand,</w:t>
      </w:r>
    </w:p>
    <w:p w:rsidR="003F023A" w:rsidRDefault="003F023A" w:rsidP="003F023A">
      <w:pPr>
        <w:pStyle w:val="NoSpacing"/>
        <w:ind w:left="1440" w:hanging="1440"/>
      </w:pPr>
      <w:r>
        <w:tab/>
        <w:t xml:space="preserve">Kimberworth, Ingbretchworth, Frith, Carr Hows and Steynton. At </w:t>
      </w:r>
    </w:p>
    <w:p w:rsidR="003F023A" w:rsidRDefault="003F023A" w:rsidP="003F023A">
      <w:pPr>
        <w:pStyle w:val="NoSpacing"/>
        <w:ind w:left="1440" w:hanging="1440"/>
      </w:pPr>
      <w:r>
        <w:tab/>
        <w:t>Conisbrough Castle.</w:t>
      </w:r>
    </w:p>
    <w:p w:rsidR="003F023A" w:rsidRDefault="003F023A" w:rsidP="003F023A">
      <w:pPr>
        <w:pStyle w:val="NoSpacing"/>
        <w:ind w:left="1440" w:hanging="1440"/>
      </w:pPr>
      <w:r>
        <w:tab/>
        <w:t>(Yorkshire Deeds vol. VIII p.20)</w:t>
      </w:r>
    </w:p>
    <w:p w:rsidR="003F023A" w:rsidRDefault="003F023A" w:rsidP="003F023A">
      <w:pPr>
        <w:pStyle w:val="NoSpacing"/>
        <w:ind w:left="1440" w:hanging="1440"/>
      </w:pPr>
    </w:p>
    <w:p w:rsidR="003F023A" w:rsidRDefault="003F023A" w:rsidP="003F023A">
      <w:pPr>
        <w:pStyle w:val="NoSpacing"/>
        <w:ind w:left="1440" w:hanging="1440"/>
      </w:pPr>
    </w:p>
    <w:p w:rsidR="00BA4020" w:rsidRPr="00186E49" w:rsidRDefault="003F023A" w:rsidP="003F023A">
      <w:pPr>
        <w:pStyle w:val="NoSpacing"/>
      </w:pPr>
      <w:r>
        <w:t xml:space="preserve"> 5 August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3A" w:rsidRDefault="003F023A" w:rsidP="00552EBA">
      <w:r>
        <w:separator/>
      </w:r>
    </w:p>
  </w:endnote>
  <w:endnote w:type="continuationSeparator" w:id="0">
    <w:p w:rsidR="003F023A" w:rsidRDefault="003F023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F023A">
      <w:rPr>
        <w:noProof/>
      </w:rPr>
      <w:t>01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3A" w:rsidRDefault="003F023A" w:rsidP="00552EBA">
      <w:r>
        <w:separator/>
      </w:r>
    </w:p>
  </w:footnote>
  <w:footnote w:type="continuationSeparator" w:id="0">
    <w:p w:rsidR="003F023A" w:rsidRDefault="003F023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F023A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2012-09-01T20:04:00Z</dcterms:created>
  <dcterms:modified xsi:type="dcterms:W3CDTF">2012-09-01T20:04:00Z</dcterms:modified>
</cp:coreProperties>
</file>