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HARREYS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Apr.1419</w:t>
      </w:r>
      <w:r>
        <w:rPr>
          <w:rFonts w:ascii="Times New Roman" w:hAnsi="Times New Roman" w:cs="Times New Roman"/>
          <w:sz w:val="24"/>
          <w:szCs w:val="24"/>
        </w:rPr>
        <w:tab/>
        <w:t>He was a juror on one of the inquisitions post-mortem held in Wells,</w:t>
      </w:r>
    </w:p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Somerset, into land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Brecore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21-373)</w:t>
      </w:r>
    </w:p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0A1765" w:rsidRDefault="000A1765" w:rsidP="000A17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2016</w:t>
      </w:r>
      <w:bookmarkStart w:id="0" w:name="_GoBack"/>
      <w:bookmarkEnd w:id="0"/>
    </w:p>
    <w:sectPr w:rsidR="006B2F86" w:rsidRPr="000A17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65" w:rsidRDefault="000A1765" w:rsidP="00E71FC3">
      <w:pPr>
        <w:spacing w:after="0" w:line="240" w:lineRule="auto"/>
      </w:pPr>
      <w:r>
        <w:separator/>
      </w:r>
    </w:p>
  </w:endnote>
  <w:endnote w:type="continuationSeparator" w:id="0">
    <w:p w:rsidR="000A1765" w:rsidRDefault="000A17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65" w:rsidRDefault="000A1765" w:rsidP="00E71FC3">
      <w:pPr>
        <w:spacing w:after="0" w:line="240" w:lineRule="auto"/>
      </w:pPr>
      <w:r>
        <w:separator/>
      </w:r>
    </w:p>
  </w:footnote>
  <w:footnote w:type="continuationSeparator" w:id="0">
    <w:p w:rsidR="000A1765" w:rsidRDefault="000A17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65"/>
    <w:rsid w:val="000A176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3D38"/>
  <w15:chartTrackingRefBased/>
  <w15:docId w15:val="{FCD0ED0B-66CF-4E4D-B161-9FD726FD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2016-05-29T19:02:00Z</dcterms:created>
  <dcterms:modified xsi:type="dcterms:W3CDTF">2016-05-29T19:02:00Z</dcterms:modified>
</cp:coreProperties>
</file>