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HARTE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fl.1492-3)</w:t>
      </w: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Apprentice cutler.</w:t>
      </w: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1492-3</w:t>
      </w:r>
      <w:r>
        <w:rPr>
          <w:rFonts w:eastAsia="Times New Roman" w:cs="Times New Roman"/>
          <w:szCs w:val="24"/>
        </w:rPr>
        <w:tab/>
        <w:t xml:space="preserve">He was apprentice of </w:t>
      </w:r>
      <w:proofErr w:type="spellStart"/>
      <w:r>
        <w:rPr>
          <w:rFonts w:eastAsia="Times New Roman" w:cs="Times New Roman"/>
          <w:szCs w:val="24"/>
        </w:rPr>
        <w:t>Stephyn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Byrde</w:t>
      </w:r>
      <w:proofErr w:type="spellEnd"/>
      <w:r>
        <w:rPr>
          <w:rFonts w:eastAsia="Times New Roman" w:cs="Times New Roman"/>
          <w:szCs w:val="24"/>
        </w:rPr>
        <w:t xml:space="preserve"> of London, cutler(q.v.).</w:t>
      </w:r>
    </w:p>
    <w:p w:rsidR="0037670E" w:rsidRDefault="0037670E" w:rsidP="0037670E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 the Cutlers’ Company 1916 p.369)</w:t>
      </w: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</w:p>
    <w:p w:rsidR="0037670E" w:rsidRDefault="0037670E" w:rsidP="0037670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 March 2023</w:t>
      </w:r>
    </w:p>
    <w:p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70E" w:rsidRDefault="0037670E" w:rsidP="009139A6">
      <w:r>
        <w:separator/>
      </w:r>
    </w:p>
  </w:endnote>
  <w:endnote w:type="continuationSeparator" w:id="0">
    <w:p w:rsidR="0037670E" w:rsidRDefault="003767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70E" w:rsidRDefault="0037670E" w:rsidP="009139A6">
      <w:r>
        <w:separator/>
      </w:r>
    </w:p>
  </w:footnote>
  <w:footnote w:type="continuationSeparator" w:id="0">
    <w:p w:rsidR="0037670E" w:rsidRDefault="003767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0E"/>
    <w:rsid w:val="000666E0"/>
    <w:rsid w:val="002510B7"/>
    <w:rsid w:val="0037670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B11B"/>
  <w15:chartTrackingRefBased/>
  <w15:docId w15:val="{D98A7CB7-8708-4531-B2A0-F462EF2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2023-03-03T14:40:00Z</dcterms:created>
  <dcterms:modified xsi:type="dcterms:W3CDTF">2023-03-03T14:41:00Z</dcterms:modified>
</cp:coreProperties>
</file>