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48" w:rsidRDefault="00FC4348" w:rsidP="00FC434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John HASTINGS</w:t>
      </w:r>
      <w:r>
        <w:rPr>
          <w:rStyle w:val="SubtleEmphasis"/>
          <w:i w:val="0"/>
          <w:iCs w:val="0"/>
          <w:color w:val="auto"/>
        </w:rPr>
        <w:t xml:space="preserve">       (fl.1467)</w:t>
      </w:r>
    </w:p>
    <w:p w:rsidR="00FC4348" w:rsidRDefault="00FC4348" w:rsidP="00FC434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C4348" w:rsidRDefault="00FC4348" w:rsidP="00FC434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C4348" w:rsidRDefault="00FC4348" w:rsidP="00FC434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21 Feb.1467</w:t>
      </w:r>
      <w:r>
        <w:rPr>
          <w:rStyle w:val="SubtleEmphasis"/>
          <w:i w:val="0"/>
          <w:iCs w:val="0"/>
          <w:color w:val="auto"/>
        </w:rPr>
        <w:tab/>
        <w:t xml:space="preserve">He was a witness when Henry Langdale(q.v.) granted all his lands and tenements in Broksay in the lordship of Hackness to John Selby, the </w:t>
      </w:r>
    </w:p>
    <w:p w:rsidR="00FC4348" w:rsidRDefault="00FC4348" w:rsidP="00FC434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elder(q.v.).     (Yorkshire Deeds vol. VIII p.72)</w:t>
      </w:r>
    </w:p>
    <w:p w:rsidR="00FC4348" w:rsidRDefault="00FC4348" w:rsidP="00FC434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C4348" w:rsidRDefault="00FC4348" w:rsidP="00FC434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C4348" w:rsidRDefault="00FC4348" w:rsidP="00FC434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29 September 2012</w:t>
      </w:r>
    </w:p>
    <w:p w:rsidR="00BA4020" w:rsidRPr="00186E49" w:rsidRDefault="00FC434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48" w:rsidRDefault="00FC4348" w:rsidP="00552EBA">
      <w:r>
        <w:separator/>
      </w:r>
    </w:p>
  </w:endnote>
  <w:endnote w:type="continuationSeparator" w:id="0">
    <w:p w:rsidR="00FC4348" w:rsidRDefault="00FC434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C4348">
      <w:rPr>
        <w:noProof/>
      </w:rPr>
      <w:t>17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48" w:rsidRDefault="00FC4348" w:rsidP="00552EBA">
      <w:r>
        <w:separator/>
      </w:r>
    </w:p>
  </w:footnote>
  <w:footnote w:type="continuationSeparator" w:id="0">
    <w:p w:rsidR="00FC4348" w:rsidRDefault="00FC434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FC434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FC434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2012-10-17T21:05:00Z</dcterms:created>
  <dcterms:modified xsi:type="dcterms:W3CDTF">2012-10-17T21:06:00Z</dcterms:modified>
</cp:coreProperties>
</file>