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E7" w:rsidRDefault="000D60E7" w:rsidP="000D60E7">
      <w:pPr>
        <w:pStyle w:val="NoSpacing"/>
      </w:pPr>
      <w:r>
        <w:rPr>
          <w:u w:val="single"/>
        </w:rPr>
        <w:t>Otto HAUNSARD</w:t>
      </w:r>
      <w:r>
        <w:t xml:space="preserve">       (fl.1402-3)</w:t>
      </w:r>
    </w:p>
    <w:p w:rsidR="000D60E7" w:rsidRDefault="000D60E7" w:rsidP="000D60E7">
      <w:pPr>
        <w:pStyle w:val="NoSpacing"/>
      </w:pPr>
    </w:p>
    <w:p w:rsidR="000D60E7" w:rsidRDefault="000D60E7" w:rsidP="000D60E7">
      <w:pPr>
        <w:pStyle w:val="NoSpacing"/>
      </w:pPr>
    </w:p>
    <w:p w:rsidR="000D60E7" w:rsidRDefault="000D60E7" w:rsidP="000D60E7">
      <w:pPr>
        <w:pStyle w:val="NoSpacing"/>
      </w:pPr>
      <w:r>
        <w:t xml:space="preserve">         1402-3</w:t>
      </w:r>
      <w:r>
        <w:tab/>
        <w:t>Settlement of the action taken by him and others against Henry Swyft(q.v.),</w:t>
      </w:r>
    </w:p>
    <w:p w:rsidR="000D60E7" w:rsidRDefault="000D60E7" w:rsidP="000D60E7">
      <w:pPr>
        <w:pStyle w:val="NoSpacing"/>
      </w:pPr>
      <w:r>
        <w:tab/>
      </w:r>
      <w:r>
        <w:tab/>
        <w:t>John Swyft(q.v.) and his wife, Johanna(q.v.), deforciants of lands in Ledred,</w:t>
      </w:r>
    </w:p>
    <w:p w:rsidR="000D60E7" w:rsidRDefault="000D60E7" w:rsidP="000D60E7">
      <w:pPr>
        <w:pStyle w:val="NoSpacing"/>
      </w:pPr>
      <w:r>
        <w:tab/>
      </w:r>
      <w:r>
        <w:tab/>
        <w:t>Fecham, Hadleigh and Waweton, Surrey.   (Surrey Fines p.164)</w:t>
      </w:r>
    </w:p>
    <w:p w:rsidR="000D60E7" w:rsidRDefault="000D60E7" w:rsidP="000D60E7">
      <w:pPr>
        <w:pStyle w:val="NoSpacing"/>
      </w:pPr>
    </w:p>
    <w:p w:rsidR="000D60E7" w:rsidRDefault="000D60E7" w:rsidP="000D60E7">
      <w:pPr>
        <w:pStyle w:val="NoSpacing"/>
      </w:pPr>
    </w:p>
    <w:p w:rsidR="00BA4020" w:rsidRPr="00186E49" w:rsidRDefault="000D60E7" w:rsidP="000D60E7">
      <w:pPr>
        <w:pStyle w:val="NoSpacing"/>
      </w:pPr>
      <w:r>
        <w:t>1 May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E7" w:rsidRDefault="000D60E7" w:rsidP="00552EBA">
      <w:r>
        <w:separator/>
      </w:r>
    </w:p>
  </w:endnote>
  <w:endnote w:type="continuationSeparator" w:id="0">
    <w:p w:rsidR="000D60E7" w:rsidRDefault="000D60E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D60E7">
      <w:rPr>
        <w:noProof/>
      </w:rPr>
      <w:t>12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E7" w:rsidRDefault="000D60E7" w:rsidP="00552EBA">
      <w:r>
        <w:separator/>
      </w:r>
    </w:p>
  </w:footnote>
  <w:footnote w:type="continuationSeparator" w:id="0">
    <w:p w:rsidR="000D60E7" w:rsidRDefault="000D60E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D60E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2012-06-12T21:24:00Z</dcterms:created>
  <dcterms:modified xsi:type="dcterms:W3CDTF">2012-06-12T21:24:00Z</dcterms:modified>
</cp:coreProperties>
</file>