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174D5A" w14:textId="77777777" w:rsidR="0093673D" w:rsidRDefault="0093673D" w:rsidP="0093673D">
      <w:pPr>
        <w:pStyle w:val="NoSpacing"/>
        <w:rPr>
          <w:lang w:val="en-GB"/>
        </w:rPr>
      </w:pPr>
      <w:r>
        <w:rPr>
          <w:u w:val="single"/>
          <w:lang w:val="en-GB"/>
        </w:rPr>
        <w:t>Richard HILL</w:t>
      </w:r>
      <w:r>
        <w:rPr>
          <w:lang w:val="en-GB"/>
        </w:rPr>
        <w:t xml:space="preserve">    </w:t>
      </w:r>
      <w:proofErr w:type="gramStart"/>
      <w:r>
        <w:rPr>
          <w:lang w:val="en-GB"/>
        </w:rPr>
        <w:t xml:space="preserve">   (</w:t>
      </w:r>
      <w:proofErr w:type="gramEnd"/>
      <w:r>
        <w:rPr>
          <w:lang w:val="en-GB"/>
        </w:rPr>
        <w:t>fl.1488)</w:t>
      </w:r>
    </w:p>
    <w:p w14:paraId="65FF378E" w14:textId="77777777" w:rsidR="0093673D" w:rsidRDefault="0093673D" w:rsidP="0093673D">
      <w:pPr>
        <w:pStyle w:val="NoSpacing"/>
        <w:rPr>
          <w:lang w:val="en-GB"/>
        </w:rPr>
      </w:pPr>
      <w:r>
        <w:rPr>
          <w:lang w:val="en-GB"/>
        </w:rPr>
        <w:t>of London. Grocer.</w:t>
      </w:r>
    </w:p>
    <w:p w14:paraId="0B0335D4" w14:textId="77777777" w:rsidR="0093673D" w:rsidRDefault="0093673D" w:rsidP="0093673D">
      <w:pPr>
        <w:pStyle w:val="NoSpacing"/>
        <w:rPr>
          <w:lang w:val="en-GB"/>
        </w:rPr>
      </w:pPr>
    </w:p>
    <w:p w14:paraId="1534C76E" w14:textId="77777777" w:rsidR="0093673D" w:rsidRDefault="0093673D" w:rsidP="0093673D">
      <w:pPr>
        <w:pStyle w:val="NoSpacing"/>
        <w:rPr>
          <w:lang w:val="en-GB"/>
        </w:rPr>
      </w:pPr>
    </w:p>
    <w:p w14:paraId="24D39065" w14:textId="77777777" w:rsidR="0093673D" w:rsidRDefault="0093673D" w:rsidP="0093673D">
      <w:pPr>
        <w:pStyle w:val="NoSpacing"/>
        <w:rPr>
          <w:lang w:val="en-GB"/>
        </w:rPr>
      </w:pPr>
      <w:r>
        <w:rPr>
          <w:lang w:val="en-GB"/>
        </w:rPr>
        <w:t>28 Mar.1488</w:t>
      </w:r>
      <w:r>
        <w:rPr>
          <w:lang w:val="en-GB"/>
        </w:rPr>
        <w:tab/>
        <w:t>He, Ralph Tilney(q.v.), Elizabeth Hill(q.v.), William Hill,</w:t>
      </w:r>
    </w:p>
    <w:p w14:paraId="63572677" w14:textId="77777777" w:rsidR="0093673D" w:rsidRPr="007E3F16" w:rsidRDefault="0093673D" w:rsidP="0093673D">
      <w:pPr>
        <w:pStyle w:val="NoSpacing"/>
        <w:rPr>
          <w:szCs w:val="24"/>
          <w:lang w:val="en-GB"/>
        </w:rPr>
      </w:pPr>
      <w:r>
        <w:rPr>
          <w:lang w:val="en-GB"/>
        </w:rPr>
        <w:tab/>
      </w:r>
      <w:r>
        <w:rPr>
          <w:lang w:val="en-GB"/>
        </w:rPr>
        <w:tab/>
        <w:t>grocer(q.v.) and John Hill, grocer</w:t>
      </w:r>
      <w:r>
        <w:rPr>
          <w:sz w:val="22"/>
          <w:szCs w:val="20"/>
          <w:lang w:val="en-GB"/>
        </w:rPr>
        <w:t xml:space="preserve">(q.v.) </w:t>
      </w:r>
      <w:proofErr w:type="gramStart"/>
      <w:r w:rsidRPr="007E3F16">
        <w:rPr>
          <w:szCs w:val="24"/>
          <w:lang w:val="en-GB"/>
        </w:rPr>
        <w:t>entered into</w:t>
      </w:r>
      <w:proofErr w:type="gramEnd"/>
      <w:r w:rsidRPr="007E3F16">
        <w:rPr>
          <w:szCs w:val="24"/>
          <w:lang w:val="en-GB"/>
        </w:rPr>
        <w:t xml:space="preserve"> a bond for the payment</w:t>
      </w:r>
    </w:p>
    <w:p w14:paraId="216B90C7" w14:textId="77777777" w:rsidR="0093673D" w:rsidRDefault="0093673D" w:rsidP="0093673D">
      <w:pPr>
        <w:pStyle w:val="NoSpacing"/>
        <w:rPr>
          <w:szCs w:val="24"/>
          <w:lang w:val="en-GB"/>
        </w:rPr>
      </w:pPr>
      <w:r w:rsidRPr="007E3F16">
        <w:rPr>
          <w:szCs w:val="24"/>
          <w:lang w:val="en-GB"/>
        </w:rPr>
        <w:tab/>
      </w:r>
      <w:r w:rsidRPr="007E3F16">
        <w:rPr>
          <w:szCs w:val="24"/>
          <w:lang w:val="en-GB"/>
        </w:rPr>
        <w:tab/>
        <w:t>into the Chamber of £1,885 12s 4d to the use of the children o</w:t>
      </w:r>
      <w:r>
        <w:rPr>
          <w:szCs w:val="24"/>
          <w:lang w:val="en-GB"/>
        </w:rPr>
        <w:t xml:space="preserve">f </w:t>
      </w:r>
    </w:p>
    <w:p w14:paraId="369DEB33" w14:textId="77777777" w:rsidR="0093673D" w:rsidRDefault="0093673D" w:rsidP="0093673D">
      <w:pPr>
        <w:pStyle w:val="NoSpacing"/>
        <w:rPr>
          <w:szCs w:val="24"/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  <w:t>Sir Thomas Hill(q.v.) and Elizabeth(q.v.).</w:t>
      </w:r>
    </w:p>
    <w:p w14:paraId="6354D340" w14:textId="77777777" w:rsidR="0093673D" w:rsidRDefault="0093673D" w:rsidP="0093673D">
      <w:pPr>
        <w:pStyle w:val="NoSpacing"/>
        <w:rPr>
          <w:lang w:val="en-GB"/>
        </w:rPr>
      </w:pPr>
      <w:r>
        <w:rPr>
          <w:szCs w:val="24"/>
          <w:lang w:val="en-GB"/>
        </w:rPr>
        <w:tab/>
      </w:r>
      <w:r>
        <w:rPr>
          <w:szCs w:val="24"/>
          <w:lang w:val="en-GB"/>
        </w:rPr>
        <w:tab/>
      </w:r>
      <w:r>
        <w:rPr>
          <w:lang w:val="en-GB"/>
        </w:rPr>
        <w:t>(“Calendar of the Letter-Books of the City of London: L” p249)</w:t>
      </w:r>
    </w:p>
    <w:p w14:paraId="48392247" w14:textId="77777777" w:rsidR="0093673D" w:rsidRDefault="0093673D" w:rsidP="0093673D">
      <w:pPr>
        <w:pStyle w:val="NoSpacing"/>
        <w:rPr>
          <w:lang w:val="en-GB"/>
        </w:rPr>
      </w:pPr>
    </w:p>
    <w:p w14:paraId="52E4EA70" w14:textId="77777777" w:rsidR="0093673D" w:rsidRDefault="0093673D" w:rsidP="0093673D">
      <w:pPr>
        <w:pStyle w:val="NoSpacing"/>
        <w:rPr>
          <w:lang w:val="en-GB"/>
        </w:rPr>
      </w:pPr>
    </w:p>
    <w:p w14:paraId="3302B310" w14:textId="77777777" w:rsidR="0093673D" w:rsidRDefault="0093673D" w:rsidP="0093673D">
      <w:pPr>
        <w:pStyle w:val="NoSpacing"/>
        <w:rPr>
          <w:lang w:val="en-GB"/>
        </w:rPr>
      </w:pPr>
      <w:r>
        <w:rPr>
          <w:lang w:val="en-GB"/>
        </w:rPr>
        <w:t>8 October 2024</w:t>
      </w:r>
    </w:p>
    <w:p w14:paraId="3342B23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9B7653" w14:textId="77777777" w:rsidR="0093673D" w:rsidRDefault="0093673D" w:rsidP="009139A6">
      <w:r>
        <w:separator/>
      </w:r>
    </w:p>
  </w:endnote>
  <w:endnote w:type="continuationSeparator" w:id="0">
    <w:p w14:paraId="1AECCFD9" w14:textId="77777777" w:rsidR="0093673D" w:rsidRDefault="0093673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F4D2F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742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C5A0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D7DDA3" w14:textId="77777777" w:rsidR="0093673D" w:rsidRDefault="0093673D" w:rsidP="009139A6">
      <w:r>
        <w:separator/>
      </w:r>
    </w:p>
  </w:footnote>
  <w:footnote w:type="continuationSeparator" w:id="0">
    <w:p w14:paraId="5FAE56DC" w14:textId="77777777" w:rsidR="0093673D" w:rsidRDefault="0093673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BF13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F511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0B4A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73D"/>
    <w:rsid w:val="000666E0"/>
    <w:rsid w:val="002510B7"/>
    <w:rsid w:val="00270799"/>
    <w:rsid w:val="005C130B"/>
    <w:rsid w:val="00826F5C"/>
    <w:rsid w:val="009139A6"/>
    <w:rsid w:val="0093673D"/>
    <w:rsid w:val="009411C2"/>
    <w:rsid w:val="009448BB"/>
    <w:rsid w:val="00947624"/>
    <w:rsid w:val="00A3176C"/>
    <w:rsid w:val="00AE65F8"/>
    <w:rsid w:val="00BA00AB"/>
    <w:rsid w:val="00C71834"/>
    <w:rsid w:val="00CB4ED9"/>
    <w:rsid w:val="00DF7A5E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5B365"/>
  <w15:chartTrackingRefBased/>
  <w15:docId w15:val="{0CD52339-7E48-47BD-934D-1674E50F8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2024-10-08T17:45:00Z</dcterms:created>
  <dcterms:modified xsi:type="dcterms:W3CDTF">2024-10-08T17:46:00Z</dcterms:modified>
</cp:coreProperties>
</file>