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2CD2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HUNGERFORD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3FA73A33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0D707C10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F543ADE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D63344F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Sir Thomas(q.v.).        (C.F.R. 1405-13 p.216)</w:t>
      </w:r>
    </w:p>
    <w:p w14:paraId="71DA967C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CC0071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39D062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Mar.1412</w:t>
      </w:r>
      <w:r>
        <w:rPr>
          <w:rFonts w:ascii="Times New Roman" w:hAnsi="Times New Roman" w:cs="Times New Roman"/>
          <w:sz w:val="24"/>
          <w:szCs w:val="24"/>
        </w:rPr>
        <w:tab/>
        <w:t xml:space="preserve">The Escheators of Wiltshire, Somerset and Sussex were ordered to take her </w:t>
      </w:r>
    </w:p>
    <w:p w14:paraId="0EFC1792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into the King’s hands as she had recently died.   (ibid.)</w:t>
      </w:r>
    </w:p>
    <w:p w14:paraId="7820F8F4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FB9C55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6A92DBE" w14:textId="77777777" w:rsidR="002B5099" w:rsidRDefault="002B5099" w:rsidP="002B509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2024</w:t>
      </w:r>
    </w:p>
    <w:p w14:paraId="3A83DA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530D" w14:textId="77777777" w:rsidR="002B5099" w:rsidRDefault="002B5099" w:rsidP="00086E2C">
      <w:r>
        <w:separator/>
      </w:r>
    </w:p>
  </w:endnote>
  <w:endnote w:type="continuationSeparator" w:id="0">
    <w:p w14:paraId="5EC10841" w14:textId="77777777" w:rsidR="002B5099" w:rsidRDefault="002B509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6E7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02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FF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D919" w14:textId="77777777" w:rsidR="002B5099" w:rsidRDefault="002B5099" w:rsidP="00086E2C">
      <w:r>
        <w:separator/>
      </w:r>
    </w:p>
  </w:footnote>
  <w:footnote w:type="continuationSeparator" w:id="0">
    <w:p w14:paraId="4089BD07" w14:textId="77777777" w:rsidR="002B5099" w:rsidRDefault="002B509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77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6AB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C4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99"/>
    <w:rsid w:val="00000660"/>
    <w:rsid w:val="00086E2C"/>
    <w:rsid w:val="000A2E7A"/>
    <w:rsid w:val="002244B7"/>
    <w:rsid w:val="002B5099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BFC5"/>
  <w15:chartTrackingRefBased/>
  <w15:docId w15:val="{A819372F-6F9A-4ADE-8202-E71F9E1B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9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224</Characters>
  <Application>Microsoft Office Word</Application>
  <DocSecurity>0</DocSecurity>
  <Lines>14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2025-11-07T07:34:00Z</dcterms:created>
  <dcterms:modified xsi:type="dcterms:W3CDTF">2025-11-07T07:34:00Z</dcterms:modified>
</cp:coreProperties>
</file>