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Pr="00186E49" w:rsidRDefault="002E1A23" w:rsidP="00115448">
      <w:pPr>
        <w:pStyle w:val="NoSpacing"/>
      </w:pPr>
      <w:r>
        <w:rPr>
          <w:color w:val="000000"/>
          <w:u w:val="single"/>
        </w:rPr>
        <w:t>Robert HUWET</w:t>
      </w:r>
      <w:r>
        <w:rPr>
          <w:color w:val="000000"/>
        </w:rPr>
        <w:t xml:space="preserve">       (fl.1450)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of Dunstable.  Carpenter.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</w:rPr>
        <w:t xml:space="preserve">            1450   He was the defendant in a plea of debt in Bedfordshire brought by Richard 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                        Adam(q.v.).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                      (http://aalt.law.uh.edu/Indices/CP40Indices/CP40no758/CP40no758Pl.htm)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</w:rPr>
        <w:t>10 November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23" w:rsidRDefault="002E1A23" w:rsidP="00552EBA">
      <w:r>
        <w:separator/>
      </w:r>
    </w:p>
  </w:endnote>
  <w:endnote w:type="continuationSeparator" w:id="0">
    <w:p w:rsidR="002E1A23" w:rsidRDefault="002E1A2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E1A23">
      <w:rPr>
        <w:noProof/>
      </w:rPr>
      <w:t>21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23" w:rsidRDefault="002E1A23" w:rsidP="00552EBA">
      <w:r>
        <w:separator/>
      </w:r>
    </w:p>
  </w:footnote>
  <w:footnote w:type="continuationSeparator" w:id="0">
    <w:p w:rsidR="002E1A23" w:rsidRDefault="002E1A2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1A23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2012-11-21T19:36:00Z</dcterms:created>
  <dcterms:modified xsi:type="dcterms:W3CDTF">2012-11-21T19:37:00Z</dcterms:modified>
</cp:coreProperties>
</file>