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BE7C" w14:textId="77777777" w:rsidR="000332B2" w:rsidRDefault="000332B2" w:rsidP="000332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HUWYSSH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fl.1419-22)</w:t>
      </w:r>
    </w:p>
    <w:p w14:paraId="17224AB4" w14:textId="77777777" w:rsidR="000332B2" w:rsidRDefault="000332B2" w:rsidP="000332B2">
      <w:pPr>
        <w:pStyle w:val="NoSpacing"/>
        <w:rPr>
          <w:rFonts w:cs="Times New Roman"/>
          <w:szCs w:val="24"/>
        </w:rPr>
      </w:pPr>
    </w:p>
    <w:p w14:paraId="1998A2F3" w14:textId="77777777" w:rsidR="000332B2" w:rsidRDefault="000332B2" w:rsidP="000332B2">
      <w:pPr>
        <w:pStyle w:val="NoSpacing"/>
        <w:rPr>
          <w:rFonts w:cs="Times New Roman"/>
          <w:szCs w:val="24"/>
        </w:rPr>
      </w:pPr>
    </w:p>
    <w:p w14:paraId="0FB009AA" w14:textId="77777777" w:rsidR="000332B2" w:rsidRDefault="000332B2" w:rsidP="000332B2">
      <w:r>
        <w:rPr>
          <w:szCs w:val="24"/>
        </w:rPr>
        <w:t>24 Feb.1419</w:t>
      </w:r>
      <w:r>
        <w:rPr>
          <w:szCs w:val="24"/>
        </w:rPr>
        <w:tab/>
      </w:r>
      <w:r>
        <w:t>He was on a commission of the peace for Cambridgeshire.</w:t>
      </w:r>
    </w:p>
    <w:p w14:paraId="6F6F79E0" w14:textId="77777777" w:rsidR="000332B2" w:rsidRDefault="000332B2" w:rsidP="000332B2">
      <w:r>
        <w:tab/>
      </w:r>
      <w:r>
        <w:tab/>
        <w:t>(C.P.R. 1416-22 p.450)</w:t>
      </w:r>
    </w:p>
    <w:p w14:paraId="22A36C48" w14:textId="77777777" w:rsidR="000332B2" w:rsidRDefault="000332B2" w:rsidP="000332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</w:t>
      </w:r>
      <w:proofErr w:type="gramStart"/>
      <w:r>
        <w:rPr>
          <w:rFonts w:cs="Times New Roman"/>
          <w:szCs w:val="24"/>
        </w:rPr>
        <w:t>Jul,</w:t>
      </w:r>
      <w:proofErr w:type="gramEnd"/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He was on a similar commission.   (ibid.)</w:t>
      </w:r>
    </w:p>
    <w:p w14:paraId="727DBAD4" w14:textId="77777777" w:rsidR="000332B2" w:rsidRDefault="000332B2" w:rsidP="000332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Feb.1422</w:t>
      </w:r>
      <w:r>
        <w:rPr>
          <w:rFonts w:cs="Times New Roman"/>
          <w:szCs w:val="24"/>
        </w:rPr>
        <w:tab/>
        <w:t>He was on another commission of the peace for Cambridgeshire.  (ibid.)</w:t>
      </w:r>
    </w:p>
    <w:p w14:paraId="5C754B74" w14:textId="77777777" w:rsidR="000332B2" w:rsidRDefault="000332B2" w:rsidP="000332B2">
      <w:pPr>
        <w:pStyle w:val="NoSpacing"/>
        <w:rPr>
          <w:rFonts w:cs="Times New Roman"/>
          <w:szCs w:val="24"/>
        </w:rPr>
      </w:pPr>
    </w:p>
    <w:p w14:paraId="1ADC8579" w14:textId="77777777" w:rsidR="000332B2" w:rsidRDefault="000332B2" w:rsidP="000332B2">
      <w:pPr>
        <w:pStyle w:val="NoSpacing"/>
        <w:rPr>
          <w:rFonts w:cs="Times New Roman"/>
          <w:szCs w:val="24"/>
        </w:rPr>
      </w:pPr>
    </w:p>
    <w:p w14:paraId="18F92EC1" w14:textId="77777777" w:rsidR="000332B2" w:rsidRDefault="000332B2" w:rsidP="000332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October 2023</w:t>
      </w:r>
    </w:p>
    <w:p w14:paraId="0077B5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8443E" w14:textId="77777777" w:rsidR="000332B2" w:rsidRDefault="000332B2" w:rsidP="009139A6">
      <w:r>
        <w:separator/>
      </w:r>
    </w:p>
  </w:endnote>
  <w:endnote w:type="continuationSeparator" w:id="0">
    <w:p w14:paraId="00C0597A" w14:textId="77777777" w:rsidR="000332B2" w:rsidRDefault="000332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D2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55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CF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3A6D" w14:textId="77777777" w:rsidR="000332B2" w:rsidRDefault="000332B2" w:rsidP="009139A6">
      <w:r>
        <w:separator/>
      </w:r>
    </w:p>
  </w:footnote>
  <w:footnote w:type="continuationSeparator" w:id="0">
    <w:p w14:paraId="20F07266" w14:textId="77777777" w:rsidR="000332B2" w:rsidRDefault="000332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09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BC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E6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B2"/>
    <w:rsid w:val="000332B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AB55"/>
  <w15:chartTrackingRefBased/>
  <w15:docId w15:val="{83E685D9-408D-40BE-A339-2C940E1A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2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2023-10-29T11:37:00Z</dcterms:created>
  <dcterms:modified xsi:type="dcterms:W3CDTF">2023-10-29T11:37:00Z</dcterms:modified>
</cp:coreProperties>
</file>