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CA68" w14:textId="77777777" w:rsidR="00467133" w:rsidRDefault="00467133" w:rsidP="00467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LACY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3F16DA03" w14:textId="77777777" w:rsidR="00467133" w:rsidRDefault="00467133" w:rsidP="00467133">
      <w:pPr>
        <w:pStyle w:val="NoSpacing"/>
        <w:rPr>
          <w:rFonts w:cs="Times New Roman"/>
          <w:szCs w:val="24"/>
        </w:rPr>
      </w:pPr>
    </w:p>
    <w:p w14:paraId="6AB683F2" w14:textId="77777777" w:rsidR="00467133" w:rsidRDefault="00467133" w:rsidP="00467133">
      <w:pPr>
        <w:pStyle w:val="NoSpacing"/>
        <w:rPr>
          <w:rFonts w:cs="Times New Roman"/>
          <w:szCs w:val="24"/>
        </w:rPr>
      </w:pPr>
    </w:p>
    <w:p w14:paraId="76F0D977" w14:textId="77777777" w:rsidR="00467133" w:rsidRDefault="00467133" w:rsidP="00467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Mar.1491</w:t>
      </w:r>
      <w:r>
        <w:rPr>
          <w:rFonts w:cs="Times New Roman"/>
          <w:szCs w:val="24"/>
        </w:rPr>
        <w:tab/>
        <w:t xml:space="preserve">He was instituted to the perpetual chaplaincy in the Hospital of </w:t>
      </w:r>
      <w:proofErr w:type="spellStart"/>
      <w:proofErr w:type="gramStart"/>
      <w:r>
        <w:rPr>
          <w:rFonts w:cs="Times New Roman"/>
          <w:szCs w:val="24"/>
        </w:rPr>
        <w:t>St.Thomas</w:t>
      </w:r>
      <w:proofErr w:type="spellEnd"/>
      <w:proofErr w:type="gramEnd"/>
    </w:p>
    <w:p w14:paraId="10D3A26B" w14:textId="77777777" w:rsidR="00467133" w:rsidRDefault="00467133" w:rsidP="00467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Martyr, Birmingham.</w:t>
      </w:r>
    </w:p>
    <w:p w14:paraId="220AA3D6" w14:textId="77777777" w:rsidR="00467133" w:rsidRDefault="00467133" w:rsidP="00467133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0D3C0EBB" w14:textId="77777777" w:rsidR="00467133" w:rsidRDefault="00467133" w:rsidP="004671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ed. Christopher Harper-Bill, pub. Canterbury and York Society 1991 p.4)</w:t>
      </w:r>
    </w:p>
    <w:p w14:paraId="540DC212" w14:textId="77777777" w:rsidR="00467133" w:rsidRDefault="00467133" w:rsidP="00467133">
      <w:pPr>
        <w:pStyle w:val="NoSpacing"/>
        <w:rPr>
          <w:rFonts w:eastAsia="Times New Roman" w:cs="Times New Roman"/>
          <w:szCs w:val="24"/>
        </w:rPr>
      </w:pPr>
    </w:p>
    <w:p w14:paraId="2EDB17D6" w14:textId="77777777" w:rsidR="00467133" w:rsidRDefault="00467133" w:rsidP="00467133">
      <w:pPr>
        <w:pStyle w:val="NoSpacing"/>
        <w:rPr>
          <w:rFonts w:eastAsia="Times New Roman" w:cs="Times New Roman"/>
          <w:szCs w:val="24"/>
        </w:rPr>
      </w:pPr>
    </w:p>
    <w:p w14:paraId="262E4AC7" w14:textId="77777777" w:rsidR="00467133" w:rsidRDefault="00467133" w:rsidP="004671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January 2024</w:t>
      </w:r>
    </w:p>
    <w:p w14:paraId="46A788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7866" w14:textId="77777777" w:rsidR="00467133" w:rsidRDefault="00467133" w:rsidP="009139A6">
      <w:r>
        <w:separator/>
      </w:r>
    </w:p>
  </w:endnote>
  <w:endnote w:type="continuationSeparator" w:id="0">
    <w:p w14:paraId="0C9F907C" w14:textId="77777777" w:rsidR="00467133" w:rsidRDefault="004671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A7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A7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45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B39D" w14:textId="77777777" w:rsidR="00467133" w:rsidRDefault="00467133" w:rsidP="009139A6">
      <w:r>
        <w:separator/>
      </w:r>
    </w:p>
  </w:footnote>
  <w:footnote w:type="continuationSeparator" w:id="0">
    <w:p w14:paraId="7C47D212" w14:textId="77777777" w:rsidR="00467133" w:rsidRDefault="004671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5C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AB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19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33"/>
    <w:rsid w:val="000666E0"/>
    <w:rsid w:val="002510B7"/>
    <w:rsid w:val="0046713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ECA5"/>
  <w15:chartTrackingRefBased/>
  <w15:docId w15:val="{2D3D1A72-7636-4CBF-A49B-EE40A586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2024-01-31T21:16:00Z</dcterms:created>
  <dcterms:modified xsi:type="dcterms:W3CDTF">2024-01-31T21:16:00Z</dcterms:modified>
</cp:coreProperties>
</file>