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F60974" w14:textId="77777777" w:rsidR="00861E3B" w:rsidRDefault="00861E3B" w:rsidP="00861E3B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Thomas LANGLEY</w:t>
      </w:r>
      <w:r>
        <w:rPr>
          <w:rFonts w:ascii="Times New Roman" w:hAnsi="Times New Roman" w:cs="Times New Roman"/>
          <w:sz w:val="24"/>
          <w:szCs w:val="24"/>
        </w:rPr>
        <w:t xml:space="preserve">        (fl.1484)</w:t>
      </w:r>
    </w:p>
    <w:p w14:paraId="1BD562C9" w14:textId="77777777" w:rsidR="00861E3B" w:rsidRDefault="00861E3B" w:rsidP="00861E3B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43B82F9" w14:textId="58DBE410" w:rsidR="00861E3B" w:rsidRDefault="00861E3B" w:rsidP="00861E3B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D486537" w14:textId="77777777" w:rsidR="00BF489B" w:rsidRDefault="00BF489B" w:rsidP="00BF489B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 Apr.1484</w:t>
      </w:r>
      <w:r>
        <w:rPr>
          <w:rFonts w:ascii="Times New Roman" w:hAnsi="Times New Roman" w:cs="Times New Roman"/>
          <w:sz w:val="24"/>
          <w:szCs w:val="24"/>
        </w:rPr>
        <w:tab/>
        <w:t>He was a juror on the inquisition post mortem held in Broadwindsor,</w:t>
      </w:r>
    </w:p>
    <w:p w14:paraId="0D5FD3EA" w14:textId="77777777" w:rsidR="00BF489B" w:rsidRDefault="00BF489B" w:rsidP="00BF489B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Dorset, into lands of John Bonvyle of Dylyngton(q.v.).</w:t>
      </w:r>
    </w:p>
    <w:p w14:paraId="30515EE6" w14:textId="77777777" w:rsidR="00BF489B" w:rsidRDefault="00BF489B" w:rsidP="00BF489B">
      <w:pPr>
        <w:pStyle w:val="NoSpacing"/>
        <w:ind w:left="720" w:hanging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(Calendar of Inquisitions Post Mortem 1 Edward V to Richard III, vol.XXV </w:t>
      </w:r>
    </w:p>
    <w:p w14:paraId="06C922CA" w14:textId="48FE9CF1" w:rsidR="00BF489B" w:rsidRPr="00BF489B" w:rsidRDefault="00BF489B" w:rsidP="00BF489B">
      <w:pPr>
        <w:pStyle w:val="NoSpacing"/>
        <w:ind w:left="720" w:firstLine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1483-5, ed. Gordon McKelvie, pub. The Boydell Press 2021, p.17)</w:t>
      </w:r>
    </w:p>
    <w:p w14:paraId="5A1C6F02" w14:textId="77777777" w:rsidR="00861E3B" w:rsidRDefault="00861E3B" w:rsidP="00861E3B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27 Oct.1484</w:t>
      </w:r>
      <w:r>
        <w:rPr>
          <w:rFonts w:ascii="Times New Roman" w:hAnsi="Times New Roman" w:cs="Times New Roman"/>
          <w:sz w:val="24"/>
          <w:szCs w:val="24"/>
        </w:rPr>
        <w:tab/>
        <w:t>He was a juror on the inquisition post mortem held in Beaminster, Dorset,</w:t>
      </w:r>
    </w:p>
    <w:p w14:paraId="0FDB96CA" w14:textId="77777777" w:rsidR="00861E3B" w:rsidRDefault="00861E3B" w:rsidP="00861E3B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into land of the late William Montague(q.v.).</w:t>
      </w:r>
    </w:p>
    <w:p w14:paraId="76348EE8" w14:textId="77777777" w:rsidR="00861E3B" w:rsidRDefault="00861E3B" w:rsidP="00861E3B">
      <w:pPr>
        <w:pStyle w:val="NoSpacing"/>
        <w:ind w:left="720" w:hanging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(Calendar of Inquisitions Post Mortem 1 Edward V to Richard III, vol.XXV </w:t>
      </w:r>
    </w:p>
    <w:p w14:paraId="2B1F1703" w14:textId="1204AFE0" w:rsidR="00BF489B" w:rsidRDefault="00861E3B" w:rsidP="00BF489B">
      <w:pPr>
        <w:pStyle w:val="NoSpacing"/>
        <w:ind w:left="720" w:firstLine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1483-5, ed. Gordon McKelvie, pub. The Boydell Press 2021, p.17)</w:t>
      </w:r>
    </w:p>
    <w:p w14:paraId="21351297" w14:textId="77777777" w:rsidR="00861E3B" w:rsidRDefault="00861E3B" w:rsidP="00861E3B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</w:p>
    <w:p w14:paraId="0C16DEDC" w14:textId="77777777" w:rsidR="00861E3B" w:rsidRDefault="00861E3B" w:rsidP="00861E3B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</w:p>
    <w:p w14:paraId="647053A5" w14:textId="6AD79E84" w:rsidR="00861E3B" w:rsidRDefault="00861E3B" w:rsidP="00861E3B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6 September 2021</w:t>
      </w:r>
    </w:p>
    <w:p w14:paraId="6CE92D67" w14:textId="1DCD1DED" w:rsidR="00BF489B" w:rsidRPr="001B1923" w:rsidRDefault="00BF489B" w:rsidP="00861E3B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8 February 2022</w:t>
      </w:r>
    </w:p>
    <w:p w14:paraId="5EF08F60" w14:textId="4445C3D9" w:rsidR="00BA00AB" w:rsidRPr="00861E3B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861E3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DDEF68" w14:textId="77777777" w:rsidR="00CF2448" w:rsidRDefault="00CF2448" w:rsidP="009139A6">
      <w:r>
        <w:separator/>
      </w:r>
    </w:p>
  </w:endnote>
  <w:endnote w:type="continuationSeparator" w:id="0">
    <w:p w14:paraId="57003DF4" w14:textId="77777777" w:rsidR="00CF2448" w:rsidRDefault="00CF2448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8B4C57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1D1357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C44A63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B52FBE" w14:textId="77777777" w:rsidR="00CF2448" w:rsidRDefault="00CF2448" w:rsidP="009139A6">
      <w:r>
        <w:separator/>
      </w:r>
    </w:p>
  </w:footnote>
  <w:footnote w:type="continuationSeparator" w:id="0">
    <w:p w14:paraId="63CE14F2" w14:textId="77777777" w:rsidR="00CF2448" w:rsidRDefault="00CF2448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6F9224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319381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8AD825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1E3B"/>
    <w:rsid w:val="000666E0"/>
    <w:rsid w:val="002510B7"/>
    <w:rsid w:val="005C130B"/>
    <w:rsid w:val="00826F5C"/>
    <w:rsid w:val="00861E3B"/>
    <w:rsid w:val="009139A6"/>
    <w:rsid w:val="009448BB"/>
    <w:rsid w:val="00A3176C"/>
    <w:rsid w:val="00AE65F8"/>
    <w:rsid w:val="00BA00AB"/>
    <w:rsid w:val="00BF489B"/>
    <w:rsid w:val="00CB4ED9"/>
    <w:rsid w:val="00CF2448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234778"/>
  <w15:chartTrackingRefBased/>
  <w15:docId w15:val="{1228E5F0-B401-4763-BC97-0A00D6DADA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1</TotalTime>
  <Pages>1</Pages>
  <Words>92</Words>
  <Characters>529</Characters>
  <Application>Microsoft Office Word</Application>
  <DocSecurity>0</DocSecurity>
  <Lines>4</Lines>
  <Paragraphs>1</Paragraphs>
  <ScaleCrop>false</ScaleCrop>
  <Company/>
  <LinksUpToDate>false</LinksUpToDate>
  <CharactersWithSpaces>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2</cp:revision>
  <dcterms:created xsi:type="dcterms:W3CDTF">2021-09-06T19:32:00Z</dcterms:created>
  <dcterms:modified xsi:type="dcterms:W3CDTF">2022-02-08T09:27:00Z</dcterms:modified>
</cp:coreProperties>
</file>