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7AD2" w14:textId="77777777" w:rsidR="005C5ADC" w:rsidRDefault="005C5ADC" w:rsidP="005C5A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LANGTON</w:t>
      </w:r>
      <w:r>
        <w:rPr>
          <w:rFonts w:cs="Times New Roman"/>
          <w:szCs w:val="24"/>
        </w:rPr>
        <w:t xml:space="preserve">         (fl.1453)</w:t>
      </w:r>
    </w:p>
    <w:p w14:paraId="6DB994C4" w14:textId="77777777" w:rsidR="005C5ADC" w:rsidRDefault="005C5ADC" w:rsidP="005C5A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</w:t>
      </w:r>
      <w:proofErr w:type="spellStart"/>
      <w:r>
        <w:rPr>
          <w:rFonts w:cs="Times New Roman"/>
          <w:szCs w:val="24"/>
        </w:rPr>
        <w:t>Baxlowe</w:t>
      </w:r>
      <w:proofErr w:type="spellEnd"/>
      <w:r>
        <w:rPr>
          <w:rFonts w:cs="Times New Roman"/>
          <w:szCs w:val="24"/>
        </w:rPr>
        <w:t>, Suffolk.</w:t>
      </w:r>
    </w:p>
    <w:p w14:paraId="038D122D" w14:textId="77777777" w:rsidR="005C5ADC" w:rsidRDefault="005C5ADC" w:rsidP="005C5ADC">
      <w:pPr>
        <w:pStyle w:val="NoSpacing"/>
        <w:rPr>
          <w:rFonts w:cs="Times New Roman"/>
          <w:szCs w:val="24"/>
        </w:rPr>
      </w:pPr>
    </w:p>
    <w:p w14:paraId="55FEFC46" w14:textId="77777777" w:rsidR="005C5ADC" w:rsidRDefault="005C5ADC" w:rsidP="005C5ADC">
      <w:pPr>
        <w:pStyle w:val="NoSpacing"/>
        <w:rPr>
          <w:rFonts w:cs="Times New Roman"/>
          <w:szCs w:val="24"/>
        </w:rPr>
      </w:pPr>
    </w:p>
    <w:p w14:paraId="3220DE8D" w14:textId="77777777" w:rsidR="005C5ADC" w:rsidRDefault="005C5ADC" w:rsidP="005C5A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Apr.1453</w:t>
      </w:r>
      <w:r>
        <w:rPr>
          <w:rFonts w:cs="Times New Roman"/>
          <w:szCs w:val="24"/>
        </w:rPr>
        <w:tab/>
        <w:t>He was pardoned of all treasons before 15 March last and of any subsequent</w:t>
      </w:r>
    </w:p>
    <w:p w14:paraId="320687E3" w14:textId="77777777" w:rsidR="005C5ADC" w:rsidRDefault="005C5ADC" w:rsidP="005C5A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outlawries.   (C.P.R. 1452-61 p.75)</w:t>
      </w:r>
    </w:p>
    <w:p w14:paraId="3F97DFF0" w14:textId="77777777" w:rsidR="005C5ADC" w:rsidRDefault="005C5ADC" w:rsidP="005C5ADC">
      <w:pPr>
        <w:pStyle w:val="NoSpacing"/>
        <w:rPr>
          <w:rFonts w:cs="Times New Roman"/>
          <w:szCs w:val="24"/>
        </w:rPr>
      </w:pPr>
    </w:p>
    <w:p w14:paraId="4076D72C" w14:textId="77777777" w:rsidR="005C5ADC" w:rsidRDefault="005C5ADC" w:rsidP="005C5ADC">
      <w:pPr>
        <w:pStyle w:val="NoSpacing"/>
        <w:rPr>
          <w:rFonts w:cs="Times New Roman"/>
          <w:szCs w:val="24"/>
        </w:rPr>
      </w:pPr>
    </w:p>
    <w:p w14:paraId="2A299CC9" w14:textId="77777777" w:rsidR="005C5ADC" w:rsidRDefault="005C5ADC" w:rsidP="005C5A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788C10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2D93" w14:textId="77777777" w:rsidR="005C5ADC" w:rsidRDefault="005C5ADC" w:rsidP="009139A6">
      <w:r>
        <w:separator/>
      </w:r>
    </w:p>
  </w:endnote>
  <w:endnote w:type="continuationSeparator" w:id="0">
    <w:p w14:paraId="629BCCA8" w14:textId="77777777" w:rsidR="005C5ADC" w:rsidRDefault="005C5A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78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9A9F" w14:textId="77777777" w:rsidR="005C5ADC" w:rsidRDefault="005C5ADC" w:rsidP="009139A6">
      <w:r>
        <w:separator/>
      </w:r>
    </w:p>
  </w:footnote>
  <w:footnote w:type="continuationSeparator" w:id="0">
    <w:p w14:paraId="1AA8B91E" w14:textId="77777777" w:rsidR="005C5ADC" w:rsidRDefault="005C5ADC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5ADC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B643"/>
  <w15:chartTrackingRefBased/>
  <w15:docId w15:val="{3128E67C-82D9-4BE8-9C05-C7BC465E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2025-06-04T20:33:00Z</dcterms:created>
  <dcterms:modified xsi:type="dcterms:W3CDTF">2025-06-04T20:35:00Z</dcterms:modified>
</cp:coreProperties>
</file>