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25C0" w:rsidRDefault="005725C0" w:rsidP="005725C0">
      <w:r>
        <w:rPr>
          <w:u w:val="single"/>
        </w:rPr>
        <w:t>John LECHE</w:t>
      </w:r>
      <w:r>
        <w:t xml:space="preserve">     (d.1449)</w:t>
      </w:r>
    </w:p>
    <w:p w:rsidR="005725C0" w:rsidRDefault="005725C0" w:rsidP="005725C0">
      <w:r>
        <w:t xml:space="preserve">of Cooling, </w:t>
      </w:r>
      <w:smartTag w:uri="urn:schemas-microsoft-com:office:smarttags" w:element="country-region">
        <w:smartTag w:uri="urn:schemas-microsoft-com:office:smarttags" w:element="place">
          <w:r>
            <w:t>Kent</w:t>
          </w:r>
        </w:smartTag>
      </w:smartTag>
      <w:r>
        <w:t>.</w:t>
      </w:r>
    </w:p>
    <w:p w:rsidR="005725C0" w:rsidRDefault="005725C0" w:rsidP="005725C0"/>
    <w:p w:rsidR="005725C0" w:rsidRDefault="005725C0" w:rsidP="005725C0"/>
    <w:p w:rsidR="005725C0" w:rsidRDefault="005725C0" w:rsidP="005725C0">
      <w:pPr>
        <w:numPr>
          <w:ilvl w:val="0"/>
          <w:numId w:val="1"/>
        </w:numPr>
      </w:pPr>
      <w:r>
        <w:t>Died.</w:t>
      </w:r>
    </w:p>
    <w:p w:rsidR="005725C0" w:rsidRDefault="005725C0" w:rsidP="005725C0">
      <w:pPr>
        <w:ind w:left="1440"/>
      </w:pPr>
      <w:r w:rsidRPr="003A4346">
        <w:rPr>
          <w:sz w:val="22"/>
          <w:szCs w:val="22"/>
        </w:rPr>
        <w:t>(</w:t>
      </w:r>
      <w:hyperlink r:id="rId7" w:history="1">
        <w:r w:rsidRPr="009A72E0">
          <w:rPr>
            <w:rStyle w:val="Hyperlink"/>
            <w:sz w:val="22"/>
            <w:szCs w:val="22"/>
          </w:rPr>
          <w:t>www.kentarchaeology.org.uk/Research/Pub/KRV/09/NB/117.htm</w:t>
        </w:r>
      </w:hyperlink>
      <w:r>
        <w:rPr>
          <w:sz w:val="22"/>
          <w:szCs w:val="22"/>
        </w:rPr>
        <w:t>)</w:t>
      </w:r>
    </w:p>
    <w:p w:rsidR="005725C0" w:rsidRDefault="005725C0" w:rsidP="005725C0"/>
    <w:p w:rsidR="005725C0" w:rsidRDefault="005725C0" w:rsidP="005725C0"/>
    <w:p w:rsidR="005725C0" w:rsidRDefault="005725C0" w:rsidP="005725C0"/>
    <w:p w:rsidR="00BA4020" w:rsidRDefault="005725C0" w:rsidP="005725C0">
      <w:r>
        <w:t>31 December 2010</w:t>
      </w:r>
    </w:p>
    <w:sectPr w:rsidR="00BA4020" w:rsidSect="006E540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725C0" w:rsidRDefault="005725C0" w:rsidP="00552EBA">
      <w:r>
        <w:separator/>
      </w:r>
    </w:p>
  </w:endnote>
  <w:endnote w:type="continuationSeparator" w:id="0">
    <w:p w:rsidR="005725C0" w:rsidRDefault="005725C0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5725C0">
        <w:rPr>
          <w:noProof/>
        </w:rPr>
        <w:t>03 January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725C0" w:rsidRDefault="005725C0" w:rsidP="00552EBA">
      <w:r>
        <w:separator/>
      </w:r>
    </w:p>
  </w:footnote>
  <w:footnote w:type="continuationSeparator" w:id="0">
    <w:p w:rsidR="005725C0" w:rsidRDefault="005725C0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5362BB"/>
    <w:multiLevelType w:val="hybridMultilevel"/>
    <w:tmpl w:val="AEDE2114"/>
    <w:lvl w:ilvl="0" w:tplc="D348F654">
      <w:start w:val="1449"/>
      <w:numFmt w:val="decimal"/>
      <w:lvlText w:val="%1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5725C0"/>
    <w:rsid w:val="006E5405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ountry-region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25C0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5725C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kentarchaeology.org.uk/Research/Pub/KRV/09/NB/117.htm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31</Words>
  <Characters>181</Characters>
  <Application>Microsoft Office Word</Application>
  <DocSecurity>0</DocSecurity>
  <Lines>1</Lines>
  <Paragraphs>1</Paragraphs>
  <ScaleCrop>false</ScaleCrop>
  <Company/>
  <LinksUpToDate>false</LinksUpToDate>
  <CharactersWithSpaces>211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2011-01-03T22:11:00Z</dcterms:created>
  <dcterms:modified xsi:type="dcterms:W3CDTF">2011-01-03T22:15:00Z</dcterms:modified>
</cp:coreProperties>
</file>