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978" w:rsidRDefault="004D7978" w:rsidP="004D7978">
      <w:pPr>
        <w:pStyle w:val="NoSpacing"/>
      </w:pPr>
      <w:r>
        <w:rPr>
          <w:u w:val="single"/>
        </w:rPr>
        <w:t>John LOVELL</w:t>
      </w:r>
      <w:r>
        <w:t xml:space="preserve">      (fl.1400)</w:t>
      </w:r>
    </w:p>
    <w:p w:rsidR="004D7978" w:rsidRDefault="004D7978" w:rsidP="004D7978">
      <w:pPr>
        <w:pStyle w:val="NoSpacing"/>
      </w:pPr>
    </w:p>
    <w:p w:rsidR="004D7978" w:rsidRDefault="004D7978" w:rsidP="004D7978">
      <w:pPr>
        <w:pStyle w:val="NoSpacing"/>
      </w:pPr>
    </w:p>
    <w:p w:rsidR="004D7978" w:rsidRDefault="004D7978" w:rsidP="004D7978">
      <w:pPr>
        <w:pStyle w:val="NoSpacing"/>
      </w:pPr>
      <w:r>
        <w:t>25 Jan. 1400</w:t>
      </w:r>
      <w:r>
        <w:tab/>
        <w:t>On a commission of oyer and terminer touching all treasons and felonies</w:t>
      </w:r>
    </w:p>
    <w:p w:rsidR="004D7978" w:rsidRDefault="004D7978" w:rsidP="004D7978">
      <w:pPr>
        <w:pStyle w:val="NoSpacing"/>
      </w:pPr>
      <w:r>
        <w:tab/>
      </w:r>
      <w:r>
        <w:tab/>
        <w:t>committed in London and Middlesex.   (C.P.R. 1399-1401 pp.267-8)</w:t>
      </w:r>
    </w:p>
    <w:p w:rsidR="004D7978" w:rsidRDefault="004D7978" w:rsidP="004D7978">
      <w:pPr>
        <w:pStyle w:val="NoSpacing"/>
      </w:pPr>
    </w:p>
    <w:p w:rsidR="004D7978" w:rsidRDefault="004D7978" w:rsidP="004D7978">
      <w:pPr>
        <w:pStyle w:val="NoSpacing"/>
      </w:pPr>
    </w:p>
    <w:p w:rsidR="004D7978" w:rsidRDefault="004D7978" w:rsidP="004D7978">
      <w:pPr>
        <w:pStyle w:val="NoSpacing"/>
      </w:pPr>
      <w:r>
        <w:t>10 March 2011</w:t>
      </w:r>
    </w:p>
    <w:p w:rsidR="00BA4020" w:rsidRDefault="004D7978"/>
    <w:sectPr w:rsidR="00BA4020" w:rsidSect="005B50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978" w:rsidRDefault="004D7978" w:rsidP="00552EBA">
      <w:pPr>
        <w:spacing w:after="0" w:line="240" w:lineRule="auto"/>
      </w:pPr>
      <w:r>
        <w:separator/>
      </w:r>
    </w:p>
  </w:endnote>
  <w:endnote w:type="continuationSeparator" w:id="0">
    <w:p w:rsidR="004D7978" w:rsidRDefault="004D7978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4D7978">
        <w:rPr>
          <w:noProof/>
        </w:rPr>
        <w:t>29 March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978" w:rsidRDefault="004D7978" w:rsidP="00552EBA">
      <w:pPr>
        <w:spacing w:after="0" w:line="240" w:lineRule="auto"/>
      </w:pPr>
      <w:r>
        <w:separator/>
      </w:r>
    </w:p>
  </w:footnote>
  <w:footnote w:type="continuationSeparator" w:id="0">
    <w:p w:rsidR="004D7978" w:rsidRDefault="004D7978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4D7978"/>
    <w:rsid w:val="00552EBA"/>
    <w:rsid w:val="005B50F3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2011-03-29T21:45:00Z</dcterms:created>
  <dcterms:modified xsi:type="dcterms:W3CDTF">2011-03-29T21:46:00Z</dcterms:modified>
</cp:coreProperties>
</file>